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99" w:rsidRDefault="00EC089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0899" w:rsidRDefault="00EC08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C08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899" w:rsidRDefault="00EC0899">
            <w:pPr>
              <w:pStyle w:val="ConsPlusNormal"/>
            </w:pPr>
            <w:r>
              <w:t>11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899" w:rsidRDefault="00EC0899">
            <w:pPr>
              <w:pStyle w:val="ConsPlusNormal"/>
              <w:jc w:val="right"/>
            </w:pPr>
            <w:r>
              <w:t>N 136-ОЗ</w:t>
            </w:r>
          </w:p>
        </w:tc>
      </w:tr>
    </w:tbl>
    <w:p w:rsidR="00EC0899" w:rsidRDefault="00EC0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Title"/>
        <w:jc w:val="center"/>
      </w:pPr>
      <w:r>
        <w:t>ТОМСКАЯ ОБЛАСТЬ</w:t>
      </w:r>
    </w:p>
    <w:p w:rsidR="00EC0899" w:rsidRDefault="00EC0899">
      <w:pPr>
        <w:pStyle w:val="ConsPlusTitle"/>
        <w:jc w:val="both"/>
      </w:pPr>
    </w:p>
    <w:p w:rsidR="00EC0899" w:rsidRDefault="00EC0899">
      <w:pPr>
        <w:pStyle w:val="ConsPlusTitle"/>
        <w:jc w:val="center"/>
      </w:pPr>
      <w:r>
        <w:t>ЗАКОН</w:t>
      </w:r>
    </w:p>
    <w:p w:rsidR="00EC0899" w:rsidRDefault="00EC0899">
      <w:pPr>
        <w:pStyle w:val="ConsPlusTitle"/>
        <w:jc w:val="both"/>
      </w:pPr>
    </w:p>
    <w:p w:rsidR="00EC0899" w:rsidRDefault="00EC0899">
      <w:pPr>
        <w:pStyle w:val="ConsPlusTitle"/>
        <w:jc w:val="center"/>
      </w:pPr>
      <w:r>
        <w:t>ОБ УСТАНОВЛЕНИИ ПОНИЖЕННОЙ НАЛОГОВОЙ СТАВКИ НАЛОГА</w:t>
      </w:r>
    </w:p>
    <w:p w:rsidR="00EC0899" w:rsidRDefault="00EC0899">
      <w:pPr>
        <w:pStyle w:val="ConsPlusTitle"/>
        <w:jc w:val="center"/>
      </w:pPr>
      <w:r>
        <w:t>НА ПРИБЫЛЬ ОРГАНИЗАЦИЙ, ПОДЛЕЖАЩЕГО ЗАЧИСЛЕНИЮ В ОБЛАСТНОЙ</w:t>
      </w:r>
    </w:p>
    <w:p w:rsidR="00EC0899" w:rsidRDefault="00EC0899">
      <w:pPr>
        <w:pStyle w:val="ConsPlusTitle"/>
        <w:jc w:val="center"/>
      </w:pPr>
      <w:r>
        <w:t>БЮДЖЕТ, ДЛЯ НАЛОГОПЛАТЕЛЬЩИКОВ - УЧАСТНИКОВ РЕГИОНАЛЬНЫХ</w:t>
      </w:r>
    </w:p>
    <w:p w:rsidR="00EC0899" w:rsidRDefault="00EC0899">
      <w:pPr>
        <w:pStyle w:val="ConsPlusTitle"/>
        <w:jc w:val="center"/>
      </w:pPr>
      <w:r>
        <w:t>ИНВЕСТИЦИОННЫХ ПРОЕКТОВ В ТОМСКОЙ ОБЛАСТИ, ВКЛЮЧЕННЫХ</w:t>
      </w:r>
    </w:p>
    <w:p w:rsidR="00EC0899" w:rsidRDefault="00EC0899">
      <w:pPr>
        <w:pStyle w:val="ConsPlusTitle"/>
        <w:jc w:val="center"/>
      </w:pPr>
      <w:r>
        <w:t>В РЕЕСТР УЧАСТНИКОВ РЕГИОНАЛЬНЫХ ИНВЕСТИЦИОННЫХ ПРОЕКТОВ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Normal"/>
        <w:jc w:val="right"/>
      </w:pPr>
      <w:r>
        <w:t>Принят</w:t>
      </w:r>
    </w:p>
    <w:p w:rsidR="00EC0899" w:rsidRDefault="00EC0899">
      <w:pPr>
        <w:pStyle w:val="ConsPlusNormal"/>
        <w:jc w:val="right"/>
      </w:pPr>
      <w:r>
        <w:t>постановлением</w:t>
      </w:r>
    </w:p>
    <w:p w:rsidR="00EC0899" w:rsidRDefault="00EC0899">
      <w:pPr>
        <w:pStyle w:val="ConsPlusNormal"/>
        <w:jc w:val="right"/>
      </w:pPr>
      <w:r>
        <w:t>Законодательной Думы</w:t>
      </w:r>
    </w:p>
    <w:p w:rsidR="00EC0899" w:rsidRDefault="00EC0899">
      <w:pPr>
        <w:pStyle w:val="ConsPlusNormal"/>
        <w:jc w:val="right"/>
      </w:pPr>
      <w:r>
        <w:t>Томской области</w:t>
      </w:r>
    </w:p>
    <w:p w:rsidR="00EC0899" w:rsidRDefault="00EC0899">
      <w:pPr>
        <w:pStyle w:val="ConsPlusNormal"/>
        <w:jc w:val="right"/>
      </w:pPr>
      <w:r>
        <w:t>от 28.11.2019 N 1994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Title"/>
        <w:ind w:firstLine="540"/>
        <w:jc w:val="both"/>
        <w:outlineLvl w:val="0"/>
      </w:pPr>
      <w:r>
        <w:t>Статья 1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2 пункта 3 статьи 284.3</w:t>
        </w:r>
      </w:hyperlink>
      <w:r>
        <w:t xml:space="preserve"> Налогового кодекса Российской Федерации установить налоговую ставку налога на прибыль организаций, подлежащего зачислению в областной бюджет, в размере 10 процентов для налогоплательщиков - участников региональных инвестиционных проектов в Томской области, включенных в реестр участников региональных инвестиционных проектов, указанных в </w:t>
      </w:r>
      <w:hyperlink r:id="rId6" w:history="1">
        <w:r>
          <w:rPr>
            <w:color w:val="0000FF"/>
          </w:rPr>
          <w:t>подпункте 1 пункта 1 статьи 25.9</w:t>
        </w:r>
      </w:hyperlink>
      <w:r>
        <w:t xml:space="preserve"> Налогового кодекса Российской Федерации,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пониженных налоговых ставок налога, установленных настоящей статьей и </w:t>
      </w:r>
      <w:hyperlink r:id="rId7" w:history="1">
        <w:r>
          <w:rPr>
            <w:color w:val="0000FF"/>
          </w:rPr>
          <w:t>пунктом 1.5 статьи 284</w:t>
        </w:r>
      </w:hyperlink>
      <w:r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r:id="rId8" w:history="1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 Федерации.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Title"/>
        <w:ind w:firstLine="540"/>
        <w:jc w:val="both"/>
        <w:outlineLvl w:val="0"/>
      </w:pPr>
      <w:r>
        <w:t>Статья 2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Normal"/>
        <w:ind w:firstLine="540"/>
        <w:jc w:val="both"/>
      </w:pPr>
      <w:r>
        <w:t>Настоящий Закон вступает в силу с 1 января 2020 года, но не ранее чем со дня его официального опубликования.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Normal"/>
        <w:jc w:val="right"/>
      </w:pPr>
      <w:r>
        <w:t>Губернатор</w:t>
      </w:r>
    </w:p>
    <w:p w:rsidR="00EC0899" w:rsidRDefault="00EC0899">
      <w:pPr>
        <w:pStyle w:val="ConsPlusNormal"/>
        <w:jc w:val="right"/>
      </w:pPr>
      <w:r>
        <w:t>Томской области</w:t>
      </w:r>
    </w:p>
    <w:p w:rsidR="00EC0899" w:rsidRDefault="00EC0899">
      <w:pPr>
        <w:pStyle w:val="ConsPlusNormal"/>
        <w:jc w:val="right"/>
      </w:pPr>
      <w:r>
        <w:t>С.А.ЖВАЧКИН</w:t>
      </w:r>
    </w:p>
    <w:p w:rsidR="00EC0899" w:rsidRDefault="00EC0899">
      <w:pPr>
        <w:pStyle w:val="ConsPlusNormal"/>
      </w:pPr>
      <w:r>
        <w:t>Томск</w:t>
      </w:r>
    </w:p>
    <w:p w:rsidR="00EC0899" w:rsidRDefault="00EC0899">
      <w:pPr>
        <w:pStyle w:val="ConsPlusNormal"/>
        <w:spacing w:before="220"/>
      </w:pPr>
      <w:r>
        <w:t>11 декабря 2019 года</w:t>
      </w:r>
    </w:p>
    <w:p w:rsidR="00EC0899" w:rsidRDefault="00EC0899">
      <w:pPr>
        <w:pStyle w:val="ConsPlusNormal"/>
        <w:spacing w:before="220"/>
      </w:pPr>
      <w:r>
        <w:t>N 136-ОЗ</w:t>
      </w: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Normal"/>
        <w:jc w:val="both"/>
      </w:pPr>
    </w:p>
    <w:p w:rsidR="00EC0899" w:rsidRDefault="00EC0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652" w:rsidRDefault="00173652"/>
    <w:sectPr w:rsidR="00173652" w:rsidSect="006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99"/>
    <w:rsid w:val="000153D2"/>
    <w:rsid w:val="00015F00"/>
    <w:rsid w:val="000649F0"/>
    <w:rsid w:val="00094A2D"/>
    <w:rsid w:val="00101B8F"/>
    <w:rsid w:val="00151070"/>
    <w:rsid w:val="00173652"/>
    <w:rsid w:val="001F38E9"/>
    <w:rsid w:val="002667F2"/>
    <w:rsid w:val="002D7BC9"/>
    <w:rsid w:val="00341A4A"/>
    <w:rsid w:val="00383185"/>
    <w:rsid w:val="003879E5"/>
    <w:rsid w:val="003C243F"/>
    <w:rsid w:val="004A29EF"/>
    <w:rsid w:val="004E34F9"/>
    <w:rsid w:val="004F0AEA"/>
    <w:rsid w:val="00510748"/>
    <w:rsid w:val="00510FF3"/>
    <w:rsid w:val="005209BA"/>
    <w:rsid w:val="00536ED0"/>
    <w:rsid w:val="005779D8"/>
    <w:rsid w:val="00597315"/>
    <w:rsid w:val="005B2A61"/>
    <w:rsid w:val="005B3C56"/>
    <w:rsid w:val="00604933"/>
    <w:rsid w:val="00613B53"/>
    <w:rsid w:val="00647DE0"/>
    <w:rsid w:val="00653AB4"/>
    <w:rsid w:val="00660FE3"/>
    <w:rsid w:val="00697153"/>
    <w:rsid w:val="006E540D"/>
    <w:rsid w:val="006E608D"/>
    <w:rsid w:val="006F36E5"/>
    <w:rsid w:val="00725798"/>
    <w:rsid w:val="00761A49"/>
    <w:rsid w:val="007E4AD7"/>
    <w:rsid w:val="008A0DEF"/>
    <w:rsid w:val="008E3824"/>
    <w:rsid w:val="008F1BAF"/>
    <w:rsid w:val="00980552"/>
    <w:rsid w:val="00992519"/>
    <w:rsid w:val="009A1D6D"/>
    <w:rsid w:val="00A646C6"/>
    <w:rsid w:val="00A67927"/>
    <w:rsid w:val="00A740BD"/>
    <w:rsid w:val="00AC351A"/>
    <w:rsid w:val="00AE5AF3"/>
    <w:rsid w:val="00B23E4D"/>
    <w:rsid w:val="00B32058"/>
    <w:rsid w:val="00B81661"/>
    <w:rsid w:val="00BF2948"/>
    <w:rsid w:val="00C51803"/>
    <w:rsid w:val="00C7227C"/>
    <w:rsid w:val="00C8763D"/>
    <w:rsid w:val="00CA7EBB"/>
    <w:rsid w:val="00CD6C80"/>
    <w:rsid w:val="00CE46F0"/>
    <w:rsid w:val="00CF4217"/>
    <w:rsid w:val="00D00F15"/>
    <w:rsid w:val="00D0296B"/>
    <w:rsid w:val="00D21458"/>
    <w:rsid w:val="00D2576A"/>
    <w:rsid w:val="00D26C3A"/>
    <w:rsid w:val="00D423BB"/>
    <w:rsid w:val="00D81583"/>
    <w:rsid w:val="00DB4B1E"/>
    <w:rsid w:val="00DC357D"/>
    <w:rsid w:val="00DD0F90"/>
    <w:rsid w:val="00DD1BEE"/>
    <w:rsid w:val="00E67CCE"/>
    <w:rsid w:val="00E74E22"/>
    <w:rsid w:val="00EA3733"/>
    <w:rsid w:val="00EC0899"/>
    <w:rsid w:val="00EC1C8A"/>
    <w:rsid w:val="00EF3BAD"/>
    <w:rsid w:val="00F012D9"/>
    <w:rsid w:val="00F1424A"/>
    <w:rsid w:val="00F208D7"/>
    <w:rsid w:val="00F23F0F"/>
    <w:rsid w:val="00FD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1664-9ADE-40CC-BD32-C84B4D2A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0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8E8D16814677F1926B7264BBE509B90E4CD34A86A0232C028679CF206E65A5F5D36A7D5BF4B08D0AA8E2180FDDF11B4FE81655238D0i8k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98E8D16814677F1926B7264BBE509B90E4CD34A86A0232C028679CF206E65A5F5D36A7D5BF4A03D0AA8E2180FDDF11B4FE81655238D0i8k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8E8D16814677F1926B7264BBE509B90E4C830A66A0232C028679CF206E65A5F5D36A5D0B64E0A8FAF9B30D8F1D607ABFD9D795039iDk8H" TargetMode="External"/><Relationship Id="rId5" Type="http://schemas.openxmlformats.org/officeDocument/2006/relationships/hyperlink" Target="consultantplus://offline/ref=FB98E8D16814677F1926B7264BBE509B90E4CD34A86A0232C028679CF206E65A5F5D36A7D5BF4B03D0AA8E2180FDDF11B4FE81655238D0i8kD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Викторович Кудрявцев</dc:creator>
  <cp:lastModifiedBy>Светлана Геннадьевна Салямова</cp:lastModifiedBy>
  <cp:revision>2</cp:revision>
  <dcterms:created xsi:type="dcterms:W3CDTF">2019-12-27T05:06:00Z</dcterms:created>
  <dcterms:modified xsi:type="dcterms:W3CDTF">2019-12-27T05:06:00Z</dcterms:modified>
</cp:coreProperties>
</file>