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94A" w:rsidRDefault="005A31CC">
      <w:pPr>
        <w:pStyle w:val="ConsPlusTitle"/>
        <w:jc w:val="center"/>
        <w:outlineLvl w:val="0"/>
        <w:rPr>
          <w:rFonts w:ascii="PT Astra Serif" w:hAnsi="PT Astra Serif" w:cs="Times New Roman"/>
          <w:sz w:val="22"/>
          <w:szCs w:val="22"/>
        </w:rPr>
      </w:pPr>
      <w:r>
        <w:rPr>
          <w:rFonts w:ascii="PT Astra Serif" w:hAnsi="PT Astra Serif" w:cs="Times New Roman"/>
          <w:sz w:val="22"/>
          <w:szCs w:val="22"/>
        </w:rPr>
        <w:object w:dxaOrig="1110" w:dyaOrig="1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9.25pt" o:ole="" fillcolor="window">
            <v:imagedata r:id="rId6" o:title=""/>
          </v:shape>
          <o:OLEObject Type="Embed" ProgID="Word.Picture.8" ShapeID="_x0000_i1025" DrawAspect="Content" ObjectID="_1749994629" r:id="rId7"/>
        </w:object>
      </w:r>
    </w:p>
    <w:p w:rsidR="005A31CC" w:rsidRPr="00B57562" w:rsidRDefault="005A31CC">
      <w:pPr>
        <w:pStyle w:val="ConsPlusTitle"/>
        <w:jc w:val="center"/>
        <w:outlineLvl w:val="0"/>
        <w:rPr>
          <w:rFonts w:ascii="PT Astra Serif" w:hAnsi="PT Astra Serif"/>
        </w:rPr>
      </w:pPr>
    </w:p>
    <w:p w:rsidR="0072646E" w:rsidRPr="00B57562" w:rsidRDefault="0072646E">
      <w:pPr>
        <w:pStyle w:val="ConsPlusTitle"/>
        <w:jc w:val="center"/>
        <w:outlineLvl w:val="0"/>
        <w:rPr>
          <w:rFonts w:ascii="PT Astra Serif" w:hAnsi="PT Astra Serif"/>
        </w:rPr>
      </w:pPr>
      <w:r w:rsidRPr="00B57562">
        <w:rPr>
          <w:rFonts w:ascii="PT Astra Serif" w:hAnsi="PT Astra Serif"/>
        </w:rPr>
        <w:t>ГУБЕРНАТОР ТОМСКОЙ ОБЛАСТИ</w:t>
      </w:r>
    </w:p>
    <w:p w:rsidR="0072646E" w:rsidRPr="00B57562" w:rsidRDefault="0072646E">
      <w:pPr>
        <w:pStyle w:val="ConsPlusTitle"/>
        <w:jc w:val="center"/>
        <w:rPr>
          <w:rFonts w:ascii="PT Astra Serif" w:hAnsi="PT Astra Serif"/>
        </w:rPr>
      </w:pPr>
    </w:p>
    <w:p w:rsidR="0072646E" w:rsidRPr="00B57562" w:rsidRDefault="0072646E">
      <w:pPr>
        <w:pStyle w:val="ConsPlusTitle"/>
        <w:jc w:val="center"/>
        <w:rPr>
          <w:rFonts w:ascii="PT Astra Serif" w:hAnsi="PT Astra Serif"/>
        </w:rPr>
      </w:pPr>
      <w:r w:rsidRPr="00B57562">
        <w:rPr>
          <w:rFonts w:ascii="PT Astra Serif" w:hAnsi="PT Astra Serif"/>
        </w:rPr>
        <w:t>РАСПОРЯЖЕНИЕ</w:t>
      </w:r>
    </w:p>
    <w:p w:rsidR="0072646E" w:rsidRPr="00B57562" w:rsidRDefault="0072646E">
      <w:pPr>
        <w:pStyle w:val="ConsPlusTitle"/>
        <w:jc w:val="center"/>
        <w:rPr>
          <w:rFonts w:ascii="PT Astra Serif" w:hAnsi="PT Astra Serif"/>
        </w:rPr>
      </w:pPr>
      <w:r w:rsidRPr="00B57562">
        <w:rPr>
          <w:rFonts w:ascii="PT Astra Serif" w:hAnsi="PT Astra Serif"/>
        </w:rPr>
        <w:t>от 4 июня 2007 г. N 294-р</w:t>
      </w:r>
    </w:p>
    <w:p w:rsidR="0072646E" w:rsidRPr="00B57562" w:rsidRDefault="0072646E">
      <w:pPr>
        <w:pStyle w:val="ConsPlusTitle"/>
        <w:jc w:val="center"/>
        <w:rPr>
          <w:rFonts w:ascii="PT Astra Serif" w:hAnsi="PT Astra Serif"/>
        </w:rPr>
      </w:pPr>
    </w:p>
    <w:p w:rsidR="0072646E" w:rsidRPr="00B57562" w:rsidRDefault="0072646E">
      <w:pPr>
        <w:pStyle w:val="ConsPlusTitle"/>
        <w:jc w:val="center"/>
        <w:rPr>
          <w:rFonts w:ascii="PT Astra Serif" w:hAnsi="PT Astra Serif"/>
        </w:rPr>
      </w:pPr>
      <w:r w:rsidRPr="00B57562">
        <w:rPr>
          <w:rFonts w:ascii="PT Astra Serif" w:hAnsi="PT Astra Serif"/>
        </w:rPr>
        <w:t>ОБ УТВЕРЖДЕНИИ ПОРЯДКА ПРОВЕДЕНИЯ ЭКСПЕРТИЗЫ</w:t>
      </w:r>
    </w:p>
    <w:p w:rsidR="0072646E" w:rsidRPr="00B57562" w:rsidRDefault="0072646E">
      <w:pPr>
        <w:pStyle w:val="ConsPlusTitle"/>
        <w:jc w:val="center"/>
        <w:rPr>
          <w:rFonts w:ascii="PT Astra Serif" w:hAnsi="PT Astra Serif"/>
        </w:rPr>
      </w:pPr>
      <w:r w:rsidRPr="00B57562">
        <w:rPr>
          <w:rFonts w:ascii="PT Astra Serif" w:hAnsi="PT Astra Serif"/>
        </w:rPr>
        <w:t>И МЕТОДИКИ ОЦЕНКИ ЭФФЕКТИВНОСТИ</w:t>
      </w:r>
    </w:p>
    <w:p w:rsidR="0072646E" w:rsidRPr="00B57562" w:rsidRDefault="0072646E">
      <w:pPr>
        <w:pStyle w:val="ConsPlusTitle"/>
        <w:jc w:val="center"/>
        <w:rPr>
          <w:rFonts w:ascii="PT Astra Serif" w:hAnsi="PT Astra Serif"/>
        </w:rPr>
      </w:pPr>
      <w:r w:rsidRPr="00B57562">
        <w:rPr>
          <w:rFonts w:ascii="PT Astra Serif" w:hAnsi="PT Astra Serif"/>
        </w:rPr>
        <w:t>ИНВЕСТИЦИОННЫХ ПРОЕКТОВ</w:t>
      </w:r>
    </w:p>
    <w:p w:rsidR="0072646E" w:rsidRPr="00B57562" w:rsidRDefault="0072646E">
      <w:pPr>
        <w:pStyle w:val="ConsPlusNormal"/>
        <w:rPr>
          <w:rFonts w:ascii="PT Astra Serif" w:hAnsi="PT Astra Serif"/>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2646E" w:rsidRPr="00B57562">
        <w:tc>
          <w:tcPr>
            <w:tcW w:w="60" w:type="dxa"/>
            <w:shd w:val="clear" w:color="auto" w:fill="CED3F1"/>
            <w:tcMar>
              <w:top w:w="0" w:type="dxa"/>
              <w:left w:w="0" w:type="dxa"/>
              <w:bottom w:w="0" w:type="dxa"/>
              <w:right w:w="0" w:type="dxa"/>
            </w:tcMar>
          </w:tcPr>
          <w:p w:rsidR="0072646E" w:rsidRPr="00B57562" w:rsidRDefault="0072646E">
            <w:pPr>
              <w:pStyle w:val="ConsPlusNormal"/>
              <w:rPr>
                <w:rFonts w:ascii="PT Astra Serif" w:hAnsi="PT Astra Serif"/>
              </w:rPr>
            </w:pPr>
          </w:p>
        </w:tc>
        <w:tc>
          <w:tcPr>
            <w:tcW w:w="113" w:type="dxa"/>
            <w:shd w:val="clear" w:color="auto" w:fill="F4F3F8"/>
            <w:tcMar>
              <w:top w:w="0" w:type="dxa"/>
              <w:left w:w="0" w:type="dxa"/>
              <w:bottom w:w="0" w:type="dxa"/>
              <w:right w:w="0" w:type="dxa"/>
            </w:tcMar>
          </w:tcPr>
          <w:p w:rsidR="0072646E" w:rsidRPr="00B57562" w:rsidRDefault="0072646E">
            <w:pPr>
              <w:pStyle w:val="ConsPlusNormal"/>
              <w:rPr>
                <w:rFonts w:ascii="PT Astra Serif" w:hAnsi="PT Astra Serif"/>
              </w:rPr>
            </w:pPr>
          </w:p>
        </w:tc>
        <w:tc>
          <w:tcPr>
            <w:tcW w:w="0" w:type="auto"/>
            <w:shd w:val="clear" w:color="auto" w:fill="F4F3F8"/>
            <w:tcMar>
              <w:top w:w="113" w:type="dxa"/>
              <w:left w:w="0" w:type="dxa"/>
              <w:bottom w:w="113" w:type="dxa"/>
              <w:right w:w="0" w:type="dxa"/>
            </w:tcMar>
          </w:tcPr>
          <w:p w:rsidR="0072646E" w:rsidRPr="00B57562" w:rsidRDefault="0072646E">
            <w:pPr>
              <w:pStyle w:val="ConsPlusNormal"/>
              <w:jc w:val="center"/>
              <w:rPr>
                <w:rFonts w:ascii="PT Astra Serif" w:hAnsi="PT Astra Serif"/>
                <w:color w:val="392C69"/>
              </w:rPr>
            </w:pPr>
            <w:r w:rsidRPr="00B57562">
              <w:rPr>
                <w:rFonts w:ascii="PT Astra Serif" w:hAnsi="PT Astra Serif"/>
                <w:color w:val="392C69"/>
              </w:rPr>
              <w:t>Список изменяющих документов</w:t>
            </w:r>
          </w:p>
          <w:p w:rsidR="0072646E" w:rsidRPr="00B57562" w:rsidRDefault="0072646E">
            <w:pPr>
              <w:pStyle w:val="ConsPlusNormal"/>
              <w:jc w:val="center"/>
              <w:rPr>
                <w:rFonts w:ascii="PT Astra Serif" w:hAnsi="PT Astra Serif"/>
                <w:color w:val="392C69"/>
              </w:rPr>
            </w:pPr>
            <w:r w:rsidRPr="00B57562">
              <w:rPr>
                <w:rFonts w:ascii="PT Astra Serif" w:hAnsi="PT Astra Serif"/>
                <w:color w:val="392C69"/>
              </w:rPr>
              <w:t>(в ред. распоряжений Губернатора Томской области</w:t>
            </w:r>
          </w:p>
          <w:p w:rsidR="0072646E" w:rsidRPr="00B57562" w:rsidRDefault="0072646E">
            <w:pPr>
              <w:pStyle w:val="ConsPlusNormal"/>
              <w:jc w:val="center"/>
              <w:rPr>
                <w:rFonts w:ascii="PT Astra Serif" w:hAnsi="PT Astra Serif"/>
                <w:color w:val="392C69"/>
              </w:rPr>
            </w:pPr>
            <w:r w:rsidRPr="00B57562">
              <w:rPr>
                <w:rFonts w:ascii="PT Astra Serif" w:hAnsi="PT Astra Serif"/>
                <w:color w:val="392C69"/>
              </w:rPr>
              <w:t>от 10.09.2013 N 319-р, от 06.02.2015 N 22-р, от 06.06.2016 N 150-р,</w:t>
            </w:r>
          </w:p>
          <w:p w:rsidR="0072646E" w:rsidRPr="00B57562" w:rsidRDefault="0072646E">
            <w:pPr>
              <w:pStyle w:val="ConsPlusNormal"/>
              <w:jc w:val="center"/>
              <w:rPr>
                <w:rFonts w:ascii="PT Astra Serif" w:hAnsi="PT Astra Serif"/>
                <w:color w:val="392C69"/>
              </w:rPr>
            </w:pPr>
            <w:r w:rsidRPr="00B57562">
              <w:rPr>
                <w:rFonts w:ascii="PT Astra Serif" w:hAnsi="PT Astra Serif"/>
                <w:color w:val="392C69"/>
              </w:rPr>
              <w:t>от 04.10.2017 N 211-р, от 07.11.2018 N 297-р, от 30.06.2020 N 148-р,</w:t>
            </w:r>
          </w:p>
          <w:p w:rsidR="0072646E" w:rsidRPr="00B57562" w:rsidRDefault="0072646E">
            <w:pPr>
              <w:pStyle w:val="ConsPlusNormal"/>
              <w:jc w:val="center"/>
              <w:rPr>
                <w:rFonts w:ascii="PT Astra Serif" w:hAnsi="PT Astra Serif"/>
                <w:color w:val="392C69"/>
              </w:rPr>
            </w:pPr>
            <w:r w:rsidRPr="00B57562">
              <w:rPr>
                <w:rFonts w:ascii="PT Astra Serif" w:hAnsi="PT Astra Serif"/>
                <w:color w:val="392C69"/>
              </w:rPr>
              <w:t>от 08.10.2020 N 224-р, от 20.08.2021 N 199-р, от 27.05.2022 N 122-р</w:t>
            </w:r>
            <w:r w:rsidR="005A31CC">
              <w:rPr>
                <w:rFonts w:ascii="PT Astra Serif" w:hAnsi="PT Astra Serif"/>
                <w:color w:val="392C69"/>
              </w:rPr>
              <w:t>, от 29.06.2023 № 188-р</w:t>
            </w:r>
            <w:r w:rsidRPr="00B57562">
              <w:rPr>
                <w:rFonts w:ascii="PT Astra Serif" w:hAnsi="PT Astra Serif"/>
                <w:color w:val="392C69"/>
              </w:rPr>
              <w:t>)</w:t>
            </w:r>
          </w:p>
        </w:tc>
        <w:tc>
          <w:tcPr>
            <w:tcW w:w="113" w:type="dxa"/>
            <w:shd w:val="clear" w:color="auto" w:fill="F4F3F8"/>
            <w:tcMar>
              <w:top w:w="0" w:type="dxa"/>
              <w:left w:w="0" w:type="dxa"/>
              <w:bottom w:w="0" w:type="dxa"/>
              <w:right w:w="0" w:type="dxa"/>
            </w:tcMar>
          </w:tcPr>
          <w:p w:rsidR="0072646E" w:rsidRPr="00B57562" w:rsidRDefault="0072646E">
            <w:pPr>
              <w:pStyle w:val="ConsPlusNormal"/>
              <w:jc w:val="center"/>
              <w:rPr>
                <w:rFonts w:ascii="PT Astra Serif" w:hAnsi="PT Astra Serif"/>
                <w:color w:val="392C69"/>
              </w:rPr>
            </w:pPr>
          </w:p>
        </w:tc>
      </w:tr>
    </w:tbl>
    <w:p w:rsidR="0072646E" w:rsidRPr="00B57562" w:rsidRDefault="0072646E">
      <w:pPr>
        <w:pStyle w:val="ConsPlusNormal"/>
        <w:jc w:val="both"/>
        <w:rPr>
          <w:rFonts w:ascii="PT Astra Serif" w:hAnsi="PT Astra Serif"/>
        </w:rPr>
      </w:pPr>
    </w:p>
    <w:p w:rsidR="0072646E" w:rsidRPr="00B57562" w:rsidRDefault="0072646E">
      <w:pPr>
        <w:pStyle w:val="ConsPlusNormal"/>
        <w:ind w:firstLine="540"/>
        <w:jc w:val="both"/>
        <w:rPr>
          <w:rFonts w:ascii="PT Astra Serif" w:hAnsi="PT Astra Serif"/>
        </w:rPr>
      </w:pPr>
      <w:r w:rsidRPr="00B57562">
        <w:rPr>
          <w:rFonts w:ascii="PT Astra Serif" w:hAnsi="PT Astra Serif"/>
        </w:rPr>
        <w:t>1. В соответствии с Законом Томской области от 18 марта 2003 года N 29-ОЗ "О государственной поддержке инвестиционной деятельности в Томской области", в целях повышения эффективности организации процедуры принятия решения о предоставлении за счет средств областного бюджета государственной поддержки субъектам инвестиционной деятельности, реализующим инвестиционные проекты на территории Томской области, утвердить прилагаемые:</w:t>
      </w:r>
    </w:p>
    <w:p w:rsidR="0072646E" w:rsidRPr="00B57562" w:rsidRDefault="0072646E">
      <w:pPr>
        <w:pStyle w:val="ConsPlusNormal"/>
        <w:jc w:val="both"/>
        <w:rPr>
          <w:rFonts w:ascii="PT Astra Serif" w:hAnsi="PT Astra Serif"/>
        </w:rPr>
      </w:pPr>
      <w:r w:rsidRPr="00B57562">
        <w:rPr>
          <w:rFonts w:ascii="PT Astra Serif" w:hAnsi="PT Astra Serif"/>
        </w:rPr>
        <w:t>(в ред. распоряжений Губернатора Томской области от 10.09.2013 N 319-р, от 06.02.2015 N 22-р)</w:t>
      </w:r>
    </w:p>
    <w:p w:rsidR="0072646E" w:rsidRPr="00B57562" w:rsidRDefault="00620D60">
      <w:pPr>
        <w:pStyle w:val="ConsPlusNormal"/>
        <w:spacing w:before="240"/>
        <w:ind w:firstLine="540"/>
        <w:jc w:val="both"/>
        <w:rPr>
          <w:rFonts w:ascii="PT Astra Serif" w:hAnsi="PT Astra Serif"/>
        </w:rPr>
      </w:pPr>
      <w:hyperlink w:anchor="Par37" w:tooltip="ПОРЯДОК" w:history="1">
        <w:r w:rsidR="0072646E" w:rsidRPr="00B57562">
          <w:rPr>
            <w:rFonts w:ascii="PT Astra Serif" w:hAnsi="PT Astra Serif"/>
            <w:color w:val="0000FF"/>
          </w:rPr>
          <w:t>Порядок</w:t>
        </w:r>
      </w:hyperlink>
      <w:r w:rsidR="0072646E" w:rsidRPr="00B57562">
        <w:rPr>
          <w:rFonts w:ascii="PT Astra Serif" w:hAnsi="PT Astra Serif"/>
        </w:rPr>
        <w:t xml:space="preserve"> проведения экспертизы инвестиционных проектов, заявленных субъектами инвестиционной деятельности на получение государственной поддержки за счет средств областного бюджета;</w:t>
      </w:r>
    </w:p>
    <w:p w:rsidR="0072646E" w:rsidRPr="00B57562" w:rsidRDefault="0072646E">
      <w:pPr>
        <w:pStyle w:val="ConsPlusNormal"/>
        <w:jc w:val="both"/>
        <w:rPr>
          <w:rFonts w:ascii="PT Astra Serif" w:hAnsi="PT Astra Serif"/>
        </w:rPr>
      </w:pPr>
      <w:r w:rsidRPr="00B57562">
        <w:rPr>
          <w:rFonts w:ascii="PT Astra Serif" w:hAnsi="PT Astra Serif"/>
        </w:rPr>
        <w:t>(в ред. распоряжения Губернатора Томской области от 06.02.2015 N 22-р)</w:t>
      </w:r>
    </w:p>
    <w:p w:rsidR="0072646E" w:rsidRPr="00B57562" w:rsidRDefault="00620D60">
      <w:pPr>
        <w:pStyle w:val="ConsPlusNormal"/>
        <w:spacing w:before="240"/>
        <w:ind w:firstLine="540"/>
        <w:jc w:val="both"/>
        <w:rPr>
          <w:rFonts w:ascii="PT Astra Serif" w:hAnsi="PT Astra Serif"/>
        </w:rPr>
      </w:pPr>
      <w:hyperlink w:anchor="Par315" w:tooltip="МЕТОДИКА" w:history="1">
        <w:r w:rsidR="0072646E" w:rsidRPr="00B57562">
          <w:rPr>
            <w:rFonts w:ascii="PT Astra Serif" w:hAnsi="PT Astra Serif"/>
            <w:color w:val="0000FF"/>
          </w:rPr>
          <w:t>Методику</w:t>
        </w:r>
      </w:hyperlink>
      <w:r w:rsidR="0072646E" w:rsidRPr="00B57562">
        <w:rPr>
          <w:rFonts w:ascii="PT Astra Serif" w:hAnsi="PT Astra Serif"/>
        </w:rPr>
        <w:t xml:space="preserve"> оценки эффективности инвестиционных проектов, заявленных субъектами инвестиционной деятельности на получение государственной поддержки из областного бюджета.</w:t>
      </w:r>
    </w:p>
    <w:p w:rsidR="0072646E" w:rsidRPr="00B57562" w:rsidRDefault="0072646E">
      <w:pPr>
        <w:pStyle w:val="ConsPlusNormal"/>
        <w:jc w:val="both"/>
        <w:rPr>
          <w:rFonts w:ascii="PT Astra Serif" w:hAnsi="PT Astra Serif"/>
        </w:rPr>
      </w:pPr>
      <w:r w:rsidRPr="00B57562">
        <w:rPr>
          <w:rFonts w:ascii="PT Astra Serif" w:hAnsi="PT Astra Serif"/>
        </w:rPr>
        <w:t>(в ред. распоряжения Губернатора Томской области от 06.02.2015 N 22-р)</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2. Контроль за исполнением настоящего распоряжения возложить на заместителя Губернатора Томской области по инвестиционной политике и имущественным отношениям.</w:t>
      </w:r>
    </w:p>
    <w:p w:rsidR="0072646E" w:rsidRPr="00B57562" w:rsidRDefault="0072646E">
      <w:pPr>
        <w:pStyle w:val="ConsPlusNormal"/>
        <w:jc w:val="both"/>
        <w:rPr>
          <w:rFonts w:ascii="PT Astra Serif" w:hAnsi="PT Astra Serif"/>
        </w:rPr>
      </w:pPr>
      <w:r w:rsidRPr="00B57562">
        <w:rPr>
          <w:rFonts w:ascii="PT Astra Serif" w:hAnsi="PT Astra Serif"/>
        </w:rPr>
        <w:t>(в ред. распоряжений Губернатора Томской области от 10.09.2013 N 319-р, от 07.11.2018 N 297-р)</w:t>
      </w:r>
    </w:p>
    <w:p w:rsidR="0072646E" w:rsidRPr="00B57562" w:rsidRDefault="0072646E">
      <w:pPr>
        <w:pStyle w:val="ConsPlusNormal"/>
        <w:jc w:val="both"/>
        <w:rPr>
          <w:rFonts w:ascii="PT Astra Serif" w:hAnsi="PT Astra Serif"/>
        </w:rPr>
      </w:pPr>
    </w:p>
    <w:p w:rsidR="0072646E" w:rsidRPr="00B57562" w:rsidRDefault="0072646E">
      <w:pPr>
        <w:pStyle w:val="ConsPlusNormal"/>
        <w:jc w:val="right"/>
        <w:rPr>
          <w:rFonts w:ascii="PT Astra Serif" w:hAnsi="PT Astra Serif"/>
        </w:rPr>
      </w:pPr>
      <w:proofErr w:type="spellStart"/>
      <w:r w:rsidRPr="00B57562">
        <w:rPr>
          <w:rFonts w:ascii="PT Astra Serif" w:hAnsi="PT Astra Serif"/>
        </w:rPr>
        <w:t>И.о</w:t>
      </w:r>
      <w:proofErr w:type="spellEnd"/>
      <w:r w:rsidRPr="00B57562">
        <w:rPr>
          <w:rFonts w:ascii="PT Astra Serif" w:hAnsi="PT Astra Serif"/>
        </w:rPr>
        <w:t>. Губернатора</w:t>
      </w:r>
    </w:p>
    <w:p w:rsidR="0072646E" w:rsidRPr="00B57562" w:rsidRDefault="0072646E">
      <w:pPr>
        <w:pStyle w:val="ConsPlusNormal"/>
        <w:jc w:val="right"/>
        <w:rPr>
          <w:rFonts w:ascii="PT Astra Serif" w:hAnsi="PT Astra Serif"/>
        </w:rPr>
      </w:pPr>
      <w:r w:rsidRPr="00B57562">
        <w:rPr>
          <w:rFonts w:ascii="PT Astra Serif" w:hAnsi="PT Astra Serif"/>
        </w:rPr>
        <w:t>Томской области</w:t>
      </w:r>
    </w:p>
    <w:p w:rsidR="0072646E" w:rsidRPr="00B57562" w:rsidRDefault="0072646E">
      <w:pPr>
        <w:pStyle w:val="ConsPlusNormal"/>
        <w:jc w:val="right"/>
        <w:rPr>
          <w:rFonts w:ascii="PT Astra Serif" w:hAnsi="PT Astra Serif"/>
        </w:rPr>
      </w:pPr>
      <w:r w:rsidRPr="00B57562">
        <w:rPr>
          <w:rFonts w:ascii="PT Astra Serif" w:hAnsi="PT Astra Serif"/>
        </w:rPr>
        <w:t>П.С.ЧУБИК</w:t>
      </w:r>
    </w:p>
    <w:p w:rsidR="0072646E" w:rsidRPr="00B57562" w:rsidRDefault="0072646E">
      <w:pPr>
        <w:pStyle w:val="ConsPlusNormal"/>
        <w:jc w:val="both"/>
        <w:rPr>
          <w:rFonts w:ascii="PT Astra Serif" w:hAnsi="PT Astra Serif"/>
        </w:rPr>
      </w:pPr>
    </w:p>
    <w:p w:rsidR="0072646E" w:rsidRPr="00B57562" w:rsidRDefault="0072646E">
      <w:pPr>
        <w:pStyle w:val="ConsPlusNormal"/>
        <w:jc w:val="both"/>
        <w:rPr>
          <w:rFonts w:ascii="PT Astra Serif" w:hAnsi="PT Astra Serif"/>
        </w:rPr>
      </w:pPr>
    </w:p>
    <w:p w:rsidR="00266D78" w:rsidRPr="00B57562" w:rsidRDefault="00266D78" w:rsidP="00266D78">
      <w:pPr>
        <w:pStyle w:val="ConsPlusNormal"/>
        <w:tabs>
          <w:tab w:val="left" w:pos="8820"/>
        </w:tabs>
        <w:jc w:val="both"/>
        <w:rPr>
          <w:rFonts w:ascii="PT Astra Serif" w:hAnsi="PT Astra Serif"/>
        </w:rPr>
        <w:sectPr w:rsidR="00266D78" w:rsidRPr="00B57562" w:rsidSect="0049194A">
          <w:footerReference w:type="default" r:id="rId8"/>
          <w:pgSz w:w="11906" w:h="16838"/>
          <w:pgMar w:top="709" w:right="566" w:bottom="1440" w:left="1133" w:header="0" w:footer="0" w:gutter="0"/>
          <w:cols w:space="720"/>
          <w:noEndnote/>
        </w:sectPr>
      </w:pPr>
      <w:r w:rsidRPr="00B57562">
        <w:rPr>
          <w:rFonts w:ascii="PT Astra Serif" w:hAnsi="PT Astra Serif"/>
        </w:rPr>
        <w:tab/>
      </w:r>
    </w:p>
    <w:p w:rsidR="0072646E" w:rsidRPr="00B57562" w:rsidRDefault="0072646E">
      <w:pPr>
        <w:pStyle w:val="ConsPlusNormal"/>
        <w:jc w:val="right"/>
        <w:outlineLvl w:val="0"/>
        <w:rPr>
          <w:rFonts w:ascii="PT Astra Serif" w:hAnsi="PT Astra Serif"/>
        </w:rPr>
      </w:pPr>
      <w:r w:rsidRPr="00B57562">
        <w:rPr>
          <w:rFonts w:ascii="PT Astra Serif" w:hAnsi="PT Astra Serif"/>
        </w:rPr>
        <w:lastRenderedPageBreak/>
        <w:t>Приложение 1</w:t>
      </w:r>
    </w:p>
    <w:p w:rsidR="0072646E" w:rsidRPr="00B57562" w:rsidRDefault="0072646E">
      <w:pPr>
        <w:pStyle w:val="ConsPlusNormal"/>
        <w:jc w:val="right"/>
        <w:rPr>
          <w:rFonts w:ascii="PT Astra Serif" w:hAnsi="PT Astra Serif"/>
        </w:rPr>
      </w:pPr>
      <w:r w:rsidRPr="00B57562">
        <w:rPr>
          <w:rFonts w:ascii="PT Astra Serif" w:hAnsi="PT Astra Serif"/>
        </w:rPr>
        <w:t>к распоряжению</w:t>
      </w:r>
    </w:p>
    <w:p w:rsidR="0072646E" w:rsidRPr="00B57562" w:rsidRDefault="0072646E">
      <w:pPr>
        <w:pStyle w:val="ConsPlusNormal"/>
        <w:jc w:val="right"/>
        <w:rPr>
          <w:rFonts w:ascii="PT Astra Serif" w:hAnsi="PT Astra Serif"/>
        </w:rPr>
      </w:pPr>
      <w:r w:rsidRPr="00B57562">
        <w:rPr>
          <w:rFonts w:ascii="PT Astra Serif" w:hAnsi="PT Astra Serif"/>
        </w:rPr>
        <w:t>Губернатора Томской области</w:t>
      </w:r>
    </w:p>
    <w:p w:rsidR="0072646E" w:rsidRPr="00B57562" w:rsidRDefault="0072646E">
      <w:pPr>
        <w:pStyle w:val="ConsPlusNormal"/>
        <w:jc w:val="right"/>
        <w:rPr>
          <w:rFonts w:ascii="PT Astra Serif" w:hAnsi="PT Astra Serif"/>
        </w:rPr>
      </w:pPr>
      <w:r w:rsidRPr="00B57562">
        <w:rPr>
          <w:rFonts w:ascii="PT Astra Serif" w:hAnsi="PT Astra Serif"/>
        </w:rPr>
        <w:t>от 04.06.2007 N 294-р</w:t>
      </w:r>
    </w:p>
    <w:p w:rsidR="0072646E" w:rsidRPr="00B57562" w:rsidRDefault="0072646E">
      <w:pPr>
        <w:pStyle w:val="ConsPlusNormal"/>
        <w:jc w:val="both"/>
        <w:rPr>
          <w:rFonts w:ascii="PT Astra Serif" w:hAnsi="PT Astra Serif"/>
        </w:rPr>
      </w:pPr>
    </w:p>
    <w:p w:rsidR="0072646E" w:rsidRPr="00B57562" w:rsidRDefault="0072646E">
      <w:pPr>
        <w:pStyle w:val="ConsPlusTitle"/>
        <w:jc w:val="center"/>
        <w:rPr>
          <w:rFonts w:ascii="PT Astra Serif" w:hAnsi="PT Astra Serif"/>
        </w:rPr>
      </w:pPr>
      <w:bookmarkStart w:id="0" w:name="Par37"/>
      <w:bookmarkEnd w:id="0"/>
      <w:r w:rsidRPr="00B57562">
        <w:rPr>
          <w:rFonts w:ascii="PT Astra Serif" w:hAnsi="PT Astra Serif"/>
        </w:rPr>
        <w:t>ПОРЯДОК</w:t>
      </w:r>
    </w:p>
    <w:p w:rsidR="0072646E" w:rsidRPr="00B57562" w:rsidRDefault="0072646E">
      <w:pPr>
        <w:pStyle w:val="ConsPlusTitle"/>
        <w:jc w:val="center"/>
        <w:rPr>
          <w:rFonts w:ascii="PT Astra Serif" w:hAnsi="PT Astra Serif"/>
        </w:rPr>
      </w:pPr>
      <w:r w:rsidRPr="00B57562">
        <w:rPr>
          <w:rFonts w:ascii="PT Astra Serif" w:hAnsi="PT Astra Serif"/>
        </w:rPr>
        <w:t>ПРОВЕДЕНИЯ ЭКСПЕРТИЗЫ ИНВЕСТИЦИОННЫХ ПРОЕКТОВ,</w:t>
      </w:r>
    </w:p>
    <w:p w:rsidR="0072646E" w:rsidRPr="00B57562" w:rsidRDefault="0072646E">
      <w:pPr>
        <w:pStyle w:val="ConsPlusTitle"/>
        <w:jc w:val="center"/>
        <w:rPr>
          <w:rFonts w:ascii="PT Astra Serif" w:hAnsi="PT Astra Serif"/>
        </w:rPr>
      </w:pPr>
      <w:r w:rsidRPr="00B57562">
        <w:rPr>
          <w:rFonts w:ascii="PT Astra Serif" w:hAnsi="PT Astra Serif"/>
        </w:rPr>
        <w:t>ЗАЯВЛЕННЫХ СУБЪЕКТАМИ ИНВЕСТИЦИОННОЙ ДЕЯТЕЛЬНОСТИ</w:t>
      </w:r>
    </w:p>
    <w:p w:rsidR="0072646E" w:rsidRPr="00B57562" w:rsidRDefault="0072646E">
      <w:pPr>
        <w:pStyle w:val="ConsPlusTitle"/>
        <w:jc w:val="center"/>
        <w:rPr>
          <w:rFonts w:ascii="PT Astra Serif" w:hAnsi="PT Astra Serif"/>
        </w:rPr>
      </w:pPr>
      <w:r w:rsidRPr="00B57562">
        <w:rPr>
          <w:rFonts w:ascii="PT Astra Serif" w:hAnsi="PT Astra Serif"/>
        </w:rPr>
        <w:t>НА ПОЛУЧЕНИЕ ГОСУДАРСТВЕННОЙ ПОДДЕРЖКИ ЗА СЧЕТ СРЕДСТВ</w:t>
      </w:r>
    </w:p>
    <w:p w:rsidR="0072646E" w:rsidRPr="00B57562" w:rsidRDefault="0072646E">
      <w:pPr>
        <w:pStyle w:val="ConsPlusTitle"/>
        <w:jc w:val="center"/>
        <w:rPr>
          <w:rFonts w:ascii="PT Astra Serif" w:hAnsi="PT Astra Serif"/>
        </w:rPr>
      </w:pPr>
      <w:r w:rsidRPr="00B57562">
        <w:rPr>
          <w:rFonts w:ascii="PT Astra Serif" w:hAnsi="PT Astra Serif"/>
        </w:rPr>
        <w:t>ОБЛАСТНОГО БЮДЖЕТА</w:t>
      </w:r>
    </w:p>
    <w:p w:rsidR="0072646E" w:rsidRPr="00B57562" w:rsidRDefault="0072646E">
      <w:pPr>
        <w:pStyle w:val="ConsPlusNormal"/>
        <w:rPr>
          <w:rFonts w:ascii="PT Astra Serif" w:hAnsi="PT Astra Serif"/>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2646E" w:rsidRPr="00B57562">
        <w:tc>
          <w:tcPr>
            <w:tcW w:w="60" w:type="dxa"/>
            <w:shd w:val="clear" w:color="auto" w:fill="CED3F1"/>
            <w:tcMar>
              <w:top w:w="0" w:type="dxa"/>
              <w:left w:w="0" w:type="dxa"/>
              <w:bottom w:w="0" w:type="dxa"/>
              <w:right w:w="0" w:type="dxa"/>
            </w:tcMar>
          </w:tcPr>
          <w:p w:rsidR="0072646E" w:rsidRPr="00B57562" w:rsidRDefault="0072646E">
            <w:pPr>
              <w:pStyle w:val="ConsPlusNormal"/>
              <w:rPr>
                <w:rFonts w:ascii="PT Astra Serif" w:hAnsi="PT Astra Serif"/>
              </w:rPr>
            </w:pPr>
          </w:p>
        </w:tc>
        <w:tc>
          <w:tcPr>
            <w:tcW w:w="113" w:type="dxa"/>
            <w:shd w:val="clear" w:color="auto" w:fill="F4F3F8"/>
            <w:tcMar>
              <w:top w:w="0" w:type="dxa"/>
              <w:left w:w="0" w:type="dxa"/>
              <w:bottom w:w="0" w:type="dxa"/>
              <w:right w:w="0" w:type="dxa"/>
            </w:tcMar>
          </w:tcPr>
          <w:p w:rsidR="0072646E" w:rsidRPr="00B57562" w:rsidRDefault="0072646E">
            <w:pPr>
              <w:pStyle w:val="ConsPlusNormal"/>
              <w:rPr>
                <w:rFonts w:ascii="PT Astra Serif" w:hAnsi="PT Astra Serif"/>
              </w:rPr>
            </w:pPr>
          </w:p>
        </w:tc>
        <w:tc>
          <w:tcPr>
            <w:tcW w:w="0" w:type="auto"/>
            <w:shd w:val="clear" w:color="auto" w:fill="F4F3F8"/>
            <w:tcMar>
              <w:top w:w="113" w:type="dxa"/>
              <w:left w:w="0" w:type="dxa"/>
              <w:bottom w:w="113" w:type="dxa"/>
              <w:right w:w="0" w:type="dxa"/>
            </w:tcMar>
          </w:tcPr>
          <w:p w:rsidR="0072646E" w:rsidRPr="00B57562" w:rsidRDefault="0072646E">
            <w:pPr>
              <w:pStyle w:val="ConsPlusNormal"/>
              <w:jc w:val="center"/>
              <w:rPr>
                <w:rFonts w:ascii="PT Astra Serif" w:hAnsi="PT Astra Serif"/>
                <w:color w:val="392C69"/>
              </w:rPr>
            </w:pPr>
            <w:r w:rsidRPr="00B57562">
              <w:rPr>
                <w:rFonts w:ascii="PT Astra Serif" w:hAnsi="PT Astra Serif"/>
                <w:color w:val="392C69"/>
              </w:rPr>
              <w:t>Список изменяющих документов</w:t>
            </w:r>
          </w:p>
          <w:p w:rsidR="0072646E" w:rsidRPr="00B57562" w:rsidRDefault="0072646E">
            <w:pPr>
              <w:pStyle w:val="ConsPlusNormal"/>
              <w:jc w:val="center"/>
              <w:rPr>
                <w:rFonts w:ascii="PT Astra Serif" w:hAnsi="PT Astra Serif"/>
                <w:color w:val="392C69"/>
              </w:rPr>
            </w:pPr>
            <w:r w:rsidRPr="00B57562">
              <w:rPr>
                <w:rFonts w:ascii="PT Astra Serif" w:hAnsi="PT Astra Serif"/>
                <w:color w:val="392C69"/>
              </w:rPr>
              <w:t>(в ред. распоряжений Губернатора Томской области</w:t>
            </w:r>
          </w:p>
          <w:p w:rsidR="0072646E" w:rsidRPr="00B57562" w:rsidRDefault="0072646E">
            <w:pPr>
              <w:pStyle w:val="ConsPlusNormal"/>
              <w:jc w:val="center"/>
              <w:rPr>
                <w:rFonts w:ascii="PT Astra Serif" w:hAnsi="PT Astra Serif"/>
                <w:color w:val="392C69"/>
              </w:rPr>
            </w:pPr>
            <w:r w:rsidRPr="00B57562">
              <w:rPr>
                <w:rFonts w:ascii="PT Astra Serif" w:hAnsi="PT Astra Serif"/>
                <w:color w:val="392C69"/>
              </w:rPr>
              <w:t>от 10.09.2013 N 319-р, от 06.02.2015 N 22-р, от 06.06.2016 N 150-р,</w:t>
            </w:r>
          </w:p>
          <w:p w:rsidR="0072646E" w:rsidRPr="00B57562" w:rsidRDefault="0072646E">
            <w:pPr>
              <w:pStyle w:val="ConsPlusNormal"/>
              <w:jc w:val="center"/>
              <w:rPr>
                <w:rFonts w:ascii="PT Astra Serif" w:hAnsi="PT Astra Serif"/>
                <w:color w:val="392C69"/>
              </w:rPr>
            </w:pPr>
            <w:r w:rsidRPr="00B57562">
              <w:rPr>
                <w:rFonts w:ascii="PT Astra Serif" w:hAnsi="PT Astra Serif"/>
                <w:color w:val="392C69"/>
              </w:rPr>
              <w:t>от 04.10.2017 N 211-р, от 07.11.2018 N 297-р, от 30.06.2020 N 148-р,</w:t>
            </w:r>
          </w:p>
          <w:p w:rsidR="0072646E" w:rsidRPr="00B57562" w:rsidRDefault="0072646E">
            <w:pPr>
              <w:pStyle w:val="ConsPlusNormal"/>
              <w:jc w:val="center"/>
              <w:rPr>
                <w:rFonts w:ascii="PT Astra Serif" w:hAnsi="PT Astra Serif"/>
                <w:color w:val="392C69"/>
              </w:rPr>
            </w:pPr>
            <w:r w:rsidRPr="00B57562">
              <w:rPr>
                <w:rFonts w:ascii="PT Astra Serif" w:hAnsi="PT Astra Serif"/>
                <w:color w:val="392C69"/>
              </w:rPr>
              <w:t>от 20.08.2021 N 199-р</w:t>
            </w:r>
            <w:r w:rsidR="005A31CC">
              <w:rPr>
                <w:rFonts w:ascii="PT Astra Serif" w:hAnsi="PT Astra Serif"/>
                <w:color w:val="392C69"/>
              </w:rPr>
              <w:t xml:space="preserve">, </w:t>
            </w:r>
            <w:r w:rsidR="005A31CC">
              <w:rPr>
                <w:rFonts w:ascii="PT Astra Serif" w:hAnsi="PT Astra Serif"/>
                <w:color w:val="392C69"/>
              </w:rPr>
              <w:t>от 29.06.2023 № 188-р</w:t>
            </w:r>
            <w:r w:rsidRPr="00B57562">
              <w:rPr>
                <w:rFonts w:ascii="PT Astra Serif" w:hAnsi="PT Astra Serif"/>
                <w:color w:val="392C69"/>
              </w:rPr>
              <w:t>)</w:t>
            </w:r>
          </w:p>
        </w:tc>
        <w:tc>
          <w:tcPr>
            <w:tcW w:w="113" w:type="dxa"/>
            <w:shd w:val="clear" w:color="auto" w:fill="F4F3F8"/>
            <w:tcMar>
              <w:top w:w="0" w:type="dxa"/>
              <w:left w:w="0" w:type="dxa"/>
              <w:bottom w:w="0" w:type="dxa"/>
              <w:right w:w="0" w:type="dxa"/>
            </w:tcMar>
          </w:tcPr>
          <w:p w:rsidR="0072646E" w:rsidRPr="00B57562" w:rsidRDefault="0072646E">
            <w:pPr>
              <w:pStyle w:val="ConsPlusNormal"/>
              <w:jc w:val="center"/>
              <w:rPr>
                <w:rFonts w:ascii="PT Astra Serif" w:hAnsi="PT Astra Serif"/>
                <w:color w:val="392C69"/>
              </w:rPr>
            </w:pPr>
          </w:p>
        </w:tc>
      </w:tr>
    </w:tbl>
    <w:p w:rsidR="0072646E" w:rsidRPr="00B57562" w:rsidRDefault="0072646E">
      <w:pPr>
        <w:pStyle w:val="ConsPlusNormal"/>
        <w:jc w:val="both"/>
        <w:rPr>
          <w:rFonts w:ascii="PT Astra Serif" w:hAnsi="PT Astra Serif"/>
        </w:rPr>
      </w:pPr>
    </w:p>
    <w:p w:rsidR="0072646E" w:rsidRPr="00B57562" w:rsidRDefault="0072646E">
      <w:pPr>
        <w:pStyle w:val="ConsPlusNormal"/>
        <w:ind w:firstLine="540"/>
        <w:jc w:val="both"/>
        <w:rPr>
          <w:rFonts w:ascii="PT Astra Serif" w:hAnsi="PT Astra Serif"/>
        </w:rPr>
      </w:pPr>
      <w:r w:rsidRPr="00B57562">
        <w:rPr>
          <w:rFonts w:ascii="PT Astra Serif" w:hAnsi="PT Astra Serif"/>
        </w:rPr>
        <w:t>1. Настоящий Порядок устанавливает процедуру экспертизы инвестиционных проектов, заявленных субъектами инвестиционной деятельности на получение государственной поддержки за счет средств областного бюджета (далее - инвестиционные проекты), в форме дополнительных льгот по налогам в части, зачисляемой в областной бюджет, и предоставления субсидий юридическим лицам (за исключением субсидий государственным (муниципальным) учреждениям), индивидуальным предпринимателям в целях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 в рамках реализации инвестиционных проектов (далее - государственная поддержка в форме дополнительных налоговых льгот, государственная поддержка в форме субсидий), в целях подготовки экспертного заключения, предусмотренного частью 1 статьи 8 Закона Томской области от 18 марта 2003 года N 29-ОЗ "О государственной поддержке инвестиционной деятельности в Томской области".</w:t>
      </w:r>
    </w:p>
    <w:p w:rsidR="0072646E" w:rsidRPr="00B57562" w:rsidRDefault="0072646E">
      <w:pPr>
        <w:pStyle w:val="ConsPlusNormal"/>
        <w:jc w:val="both"/>
        <w:rPr>
          <w:rFonts w:ascii="PT Astra Serif" w:hAnsi="PT Astra Serif"/>
        </w:rPr>
      </w:pPr>
      <w:r w:rsidRPr="00B57562">
        <w:rPr>
          <w:rFonts w:ascii="PT Astra Serif" w:hAnsi="PT Astra Serif"/>
        </w:rPr>
        <w:t>(в ред. распоряжений Губернатора Томской области от 06.02.2015 N 22-р, от 04.10.2017 N 211-р, от 07.11.2018 N 297-р, от 20.08.2021 N 199-р)</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2. Уполномоченным субъектом по проведению экспертизы инвестиционных проектов является Департамент инвестиций Томской области (далее - Департамент).</w:t>
      </w:r>
    </w:p>
    <w:p w:rsidR="0072646E" w:rsidRPr="00B57562" w:rsidRDefault="0072646E">
      <w:pPr>
        <w:pStyle w:val="ConsPlusNormal"/>
        <w:jc w:val="both"/>
        <w:rPr>
          <w:rFonts w:ascii="PT Astra Serif" w:hAnsi="PT Astra Serif"/>
        </w:rPr>
      </w:pPr>
      <w:r w:rsidRPr="00B57562">
        <w:rPr>
          <w:rFonts w:ascii="PT Astra Serif" w:hAnsi="PT Astra Serif"/>
        </w:rPr>
        <w:t>(в ред. распоряжения Губернатора Томской области от 10.09.2013 N 319-р)</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3. Экспертиза инвестиционного проекта проводится в целях установления наличия оснований для предоставления государственной поддержки субъектам инвестиционной деятельности в Томской области, в том числе соответствия субъекта инвестиционной деятельности требованиям нормативных правовых актов Томской области о государственной поддержке инвестиционной деятельности, соблюдения порядка обращения о предоставлении государственной поддержки и выполнения условий предоставления государственной поддержки.</w:t>
      </w:r>
    </w:p>
    <w:p w:rsidR="0072646E" w:rsidRPr="00B57562" w:rsidRDefault="0072646E">
      <w:pPr>
        <w:pStyle w:val="ConsPlusNormal"/>
        <w:jc w:val="both"/>
        <w:rPr>
          <w:rFonts w:ascii="PT Astra Serif" w:hAnsi="PT Astra Serif"/>
        </w:rPr>
      </w:pPr>
      <w:r w:rsidRPr="00B57562">
        <w:rPr>
          <w:rFonts w:ascii="PT Astra Serif" w:hAnsi="PT Astra Serif"/>
        </w:rPr>
        <w:t>(в ред. распоряжения Губернатора Томской области от 06.02.2015 N 22-р)</w:t>
      </w:r>
    </w:p>
    <w:p w:rsidR="0072646E" w:rsidRPr="00B57562" w:rsidRDefault="0072646E" w:rsidP="004D3422">
      <w:pPr>
        <w:pStyle w:val="ConsPlusNormal"/>
        <w:spacing w:before="240"/>
        <w:ind w:firstLine="540"/>
        <w:jc w:val="both"/>
        <w:rPr>
          <w:rFonts w:ascii="PT Astra Serif" w:hAnsi="PT Astra Serif"/>
        </w:rPr>
      </w:pPr>
      <w:r w:rsidRPr="00B57562">
        <w:rPr>
          <w:rFonts w:ascii="PT Astra Serif" w:hAnsi="PT Astra Serif"/>
        </w:rPr>
        <w:t xml:space="preserve">4. </w:t>
      </w:r>
      <w:r w:rsidR="004D3422" w:rsidRPr="00B57562">
        <w:rPr>
          <w:rFonts w:ascii="PT Astra Serif" w:hAnsi="PT Astra Serif"/>
        </w:rPr>
        <w:t>Утратил силу. - Распоряжение Губернатора Томской области</w:t>
      </w:r>
      <w:r w:rsidR="004D3422">
        <w:rPr>
          <w:rFonts w:ascii="PT Astra Serif" w:hAnsi="PT Astra Serif"/>
        </w:rPr>
        <w:t xml:space="preserve"> </w:t>
      </w:r>
      <w:r w:rsidR="004D3422">
        <w:rPr>
          <w:rFonts w:ascii="PT Astra Serif" w:hAnsi="PT Astra Serif"/>
          <w:color w:val="392C69"/>
        </w:rPr>
        <w:t>от 29.06.2023 № 188-р</w:t>
      </w:r>
      <w:r w:rsidR="004D3422">
        <w:rPr>
          <w:rFonts w:ascii="PT Astra Serif" w:hAnsi="PT Astra Serif"/>
          <w:color w:val="392C69"/>
        </w:rPr>
        <w:t>.</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 xml:space="preserve">5. Объектом экспертизы являются документы, представленные в соответствии с </w:t>
      </w:r>
      <w:hyperlink w:anchor="Par75" w:tooltip="6-6. Субъекты инвестиционной деятельности, претендующие на получение государственной поддержки в форме дополнительных налоговых льгот, для проведения экспертизы инвестиционных проектов и вынесения вопроса о предоставлении государственной поддержки на рассмотре" w:history="1">
        <w:r w:rsidRPr="00B57562">
          <w:rPr>
            <w:rFonts w:ascii="PT Astra Serif" w:hAnsi="PT Astra Serif"/>
            <w:color w:val="0000FF"/>
          </w:rPr>
          <w:t>пунктами 6-6</w:t>
        </w:r>
      </w:hyperlink>
      <w:r w:rsidRPr="00B57562">
        <w:rPr>
          <w:rFonts w:ascii="PT Astra Serif" w:hAnsi="PT Astra Serif"/>
        </w:rPr>
        <w:t xml:space="preserve">, </w:t>
      </w:r>
      <w:hyperlink w:anchor="Par91" w:tooltip="6-7. Субъекты инвестиционной деятельности, реализующие инвестиционные проекты в сфере добычи углеводородного сырья, претендующие на получение государственной поддержки в форме дополнительных налоговых льгот, для проведения экспертизы инвестиционных проектов и " w:history="1">
        <w:r w:rsidRPr="00B57562">
          <w:rPr>
            <w:rFonts w:ascii="PT Astra Serif" w:hAnsi="PT Astra Serif"/>
            <w:color w:val="0000FF"/>
          </w:rPr>
          <w:t>6-7</w:t>
        </w:r>
      </w:hyperlink>
      <w:r w:rsidRPr="00B57562">
        <w:rPr>
          <w:rFonts w:ascii="PT Astra Serif" w:hAnsi="PT Astra Serif"/>
        </w:rPr>
        <w:t xml:space="preserve"> настоящего Порядка, пунктом 5-6 Порядка предоставления субсидий в целях возмещения части </w:t>
      </w:r>
      <w:r w:rsidRPr="00B57562">
        <w:rPr>
          <w:rFonts w:ascii="PT Astra Serif" w:hAnsi="PT Astra Serif"/>
        </w:rPr>
        <w:lastRenderedPageBreak/>
        <w:t>затрат в связи с производством (реализацией) товаров, выполнением работ, оказанием услуг в рамках реализации инвестиционных проектов, утвержденного постановлением Администрации Томской области от 02.06.2020 N 260а "Об утверждении Порядка предоставления субсидий в целях возмещения части затрат в связи с производством (реализацией) товаров, выполнением работ, оказанием услуг в рамках реализации инвестиционных проектов", обосновывающие экономическую целесообразность, объем и сроки осуществления инвестиций, в том числе необходимая проектно-сметная документация, а также описание практических действий по осуществлению инвестиций (бизнес-план).</w:t>
      </w:r>
    </w:p>
    <w:p w:rsidR="0072646E" w:rsidRPr="00B57562" w:rsidRDefault="0072646E">
      <w:pPr>
        <w:pStyle w:val="ConsPlusNormal"/>
        <w:jc w:val="both"/>
        <w:rPr>
          <w:rFonts w:ascii="PT Astra Serif" w:hAnsi="PT Astra Serif"/>
        </w:rPr>
      </w:pPr>
      <w:r w:rsidRPr="00B57562">
        <w:rPr>
          <w:rFonts w:ascii="PT Astra Serif" w:hAnsi="PT Astra Serif"/>
        </w:rPr>
        <w:t>(в ред. распоряжений Губернатора Томской области от 30.06.2020 N 148-р, от 20.08.2021 N 199-р)</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6. Утратил силу. - Распоряжение Губернатора Томской области от 20.08.2021 N 199-р.</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6.1 - 6.5. Утратили силу. - Распоряжение Губернатора Томской области от 07.11.2018 N 297-р.</w:t>
      </w:r>
    </w:p>
    <w:p w:rsidR="0072646E" w:rsidRPr="00B57562" w:rsidRDefault="008D70A9" w:rsidP="008D70A9">
      <w:pPr>
        <w:pStyle w:val="ConsPlusNormal"/>
        <w:spacing w:before="240"/>
        <w:ind w:firstLine="540"/>
        <w:jc w:val="both"/>
        <w:rPr>
          <w:rFonts w:ascii="PT Astra Serif" w:hAnsi="PT Astra Serif"/>
        </w:rPr>
      </w:pPr>
      <w:bookmarkStart w:id="1" w:name="Par75"/>
      <w:bookmarkEnd w:id="1"/>
      <w:r>
        <w:rPr>
          <w:rFonts w:ascii="PT Astra Serif" w:hAnsi="PT Astra Serif"/>
        </w:rPr>
        <w:t>6-</w:t>
      </w:r>
      <w:proofErr w:type="gramStart"/>
      <w:r>
        <w:rPr>
          <w:rFonts w:ascii="PT Astra Serif" w:hAnsi="PT Astra Serif"/>
        </w:rPr>
        <w:t>6.-</w:t>
      </w:r>
      <w:proofErr w:type="gramEnd"/>
      <w:r>
        <w:rPr>
          <w:rFonts w:ascii="PT Astra Serif" w:hAnsi="PT Astra Serif"/>
        </w:rPr>
        <w:t xml:space="preserve">6.7. </w:t>
      </w:r>
      <w:r w:rsidRPr="00B57562">
        <w:rPr>
          <w:rFonts w:ascii="PT Astra Serif" w:hAnsi="PT Astra Serif"/>
        </w:rPr>
        <w:t>Утратили силу. - Распоряжение Губернатора Томской области</w:t>
      </w:r>
      <w:r w:rsidR="00917766">
        <w:rPr>
          <w:rFonts w:ascii="PT Astra Serif" w:hAnsi="PT Astra Serif"/>
        </w:rPr>
        <w:t xml:space="preserve"> </w:t>
      </w:r>
      <w:r w:rsidR="00917766" w:rsidRPr="00917766">
        <w:rPr>
          <w:rFonts w:ascii="PT Astra Serif" w:hAnsi="PT Astra Serif"/>
        </w:rPr>
        <w:t>от 29.06.2023 № 188-р.</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7. Утратил силу. - Распоряжение Губернатора Томской области от 04.10.2017 N 211-р.</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 xml:space="preserve">8. На основании документов, указанных в </w:t>
      </w:r>
      <w:r w:rsidR="006923E1" w:rsidRPr="006923E1">
        <w:rPr>
          <w:rFonts w:ascii="PT Astra Serif" w:hAnsi="PT Astra Serif"/>
          <w:color w:val="0000FF"/>
        </w:rPr>
        <w:t>пункте 6 Порядка рассмотрения заявления о предоставлении государственной поддержки в форме дополнительных налоговых льгот субъектам инвестиционной деятельности и критериях отбора инвесторов, имеющих право на получение дополнительных налоговых льгот, утвержденного постановлением Администрации Томской области от 26.08.2014 № 308а «О Порядке рассмотрения заявления о предоставлении государственной поддержки в форме дополнительных налоговых льгот субъектам инвестиционной деятельности и критериях отбора инвесторов, имеющих право на получение дополнительных налоговых льгот»</w:t>
      </w:r>
      <w:r w:rsidRPr="00B57562">
        <w:rPr>
          <w:rFonts w:ascii="PT Astra Serif" w:hAnsi="PT Astra Serif"/>
        </w:rPr>
        <w:t>, пункте 5-6 Порядка предоставления субсидий в целях возмещения части затрат в связи с производством (реализацией) товаров, выполнением работ, оказанием услуг в рамках реализации инвестиционных проектов, утвержденного постановлением Администрации Томской области от 02.06.2020 N 260а "Об утверждении Порядка предоставления субсидий в целях возмещения части затрат в связи с производством (реализацией) товаров, выполнением работ, оказанием услуг в рамках реализации инвестиционных проектов", Департамент:</w:t>
      </w:r>
    </w:p>
    <w:p w:rsidR="0072646E" w:rsidRPr="00B57562" w:rsidRDefault="0072646E">
      <w:pPr>
        <w:pStyle w:val="ConsPlusNormal"/>
        <w:jc w:val="both"/>
        <w:rPr>
          <w:rFonts w:ascii="PT Astra Serif" w:hAnsi="PT Astra Serif"/>
        </w:rPr>
      </w:pPr>
      <w:r w:rsidRPr="00B57562">
        <w:rPr>
          <w:rFonts w:ascii="PT Astra Serif" w:hAnsi="PT Astra Serif"/>
        </w:rPr>
        <w:t>(в ред. распоряжений Губернатора Томской области от 04.10.2017 N 211-р, от 30.06.2020 N 148-р, от 20.08.2021 N 199-р</w:t>
      </w:r>
      <w:r w:rsidR="006923E1">
        <w:rPr>
          <w:rFonts w:ascii="PT Astra Serif" w:hAnsi="PT Astra Serif"/>
        </w:rPr>
        <w:t xml:space="preserve">, </w:t>
      </w:r>
      <w:r w:rsidR="006923E1">
        <w:rPr>
          <w:rFonts w:ascii="PT Astra Serif" w:hAnsi="PT Astra Serif"/>
          <w:color w:val="392C69"/>
        </w:rPr>
        <w:t>от 29.06.2023 № 188-р</w:t>
      </w:r>
      <w:r w:rsidRPr="00B57562">
        <w:rPr>
          <w:rFonts w:ascii="PT Astra Serif" w:hAnsi="PT Astra Serif"/>
        </w:rPr>
        <w:t>)</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1) в течение 10 рабочих дней направляет запросы в:</w:t>
      </w:r>
    </w:p>
    <w:p w:rsidR="0072646E" w:rsidRPr="00B57562" w:rsidRDefault="0072646E">
      <w:pPr>
        <w:pStyle w:val="ConsPlusNormal"/>
        <w:jc w:val="both"/>
        <w:rPr>
          <w:rFonts w:ascii="PT Astra Serif" w:hAnsi="PT Astra Serif"/>
        </w:rPr>
      </w:pPr>
      <w:r w:rsidRPr="00B57562">
        <w:rPr>
          <w:rFonts w:ascii="PT Astra Serif" w:hAnsi="PT Astra Serif"/>
        </w:rPr>
        <w:t>(в ред. распоряжения Губернатора Томской области от 04.10.2017 N 211-р)</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Департамент экономики Администрации Томской области - с целью оценки соответствия заявленного инвестиционного проекта приоритетам социально-экономического развития Томской области в соответствии с Методикой оценки эффективности инвестиционных проектов, заявленных субъектом инвестиционный деятельности на получение государственной поддержки из областного бюджета, утвержденной настоящим распоряжением Губернатора Томской области;</w:t>
      </w:r>
    </w:p>
    <w:p w:rsidR="0072646E" w:rsidRPr="00B57562" w:rsidRDefault="0072646E">
      <w:pPr>
        <w:pStyle w:val="ConsPlusNormal"/>
        <w:jc w:val="both"/>
        <w:rPr>
          <w:rFonts w:ascii="PT Astra Serif" w:hAnsi="PT Astra Serif"/>
        </w:rPr>
      </w:pPr>
      <w:r w:rsidRPr="00B57562">
        <w:rPr>
          <w:rFonts w:ascii="PT Astra Serif" w:hAnsi="PT Astra Serif"/>
        </w:rPr>
        <w:t>(в ред. распоряжения Губернатора Томской области от 20.08.2021 N 199-р)</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абзац исключен с 6 июня 2016 года. - Распоряжение Губернатора Томской области от 06.06.2016 N 150-р;</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 xml:space="preserve">структурное подразделение Администрации Томской области или исполнительный орган Томской области, соответствующий отраслевой принадлежности инвестиционного проекта, о целесообразности предоставления государственной поддержки для реализации данного проекта, </w:t>
      </w:r>
      <w:r w:rsidRPr="00B57562">
        <w:rPr>
          <w:rFonts w:ascii="PT Astra Serif" w:hAnsi="PT Astra Serif"/>
        </w:rPr>
        <w:lastRenderedPageBreak/>
        <w:t>содержащее следующие обязательные разделы:</w:t>
      </w:r>
    </w:p>
    <w:p w:rsidR="0072646E" w:rsidRPr="00B57562" w:rsidRDefault="0072646E">
      <w:pPr>
        <w:pStyle w:val="ConsPlusNormal"/>
        <w:jc w:val="both"/>
        <w:rPr>
          <w:rFonts w:ascii="PT Astra Serif" w:hAnsi="PT Astra Serif"/>
        </w:rPr>
      </w:pPr>
      <w:r w:rsidRPr="00B57562">
        <w:rPr>
          <w:rFonts w:ascii="PT Astra Serif" w:hAnsi="PT Astra Serif"/>
        </w:rPr>
        <w:t>(абзац введен распоряжением Губернатора Томской области от 06.06.2016 N 150-р</w:t>
      </w:r>
      <w:r w:rsidR="006923E1">
        <w:rPr>
          <w:rFonts w:ascii="PT Astra Serif" w:hAnsi="PT Astra Serif"/>
        </w:rPr>
        <w:t>, в ред.</w:t>
      </w:r>
      <w:r w:rsidR="006923E1" w:rsidRPr="006923E1">
        <w:rPr>
          <w:rFonts w:ascii="PT Astra Serif" w:hAnsi="PT Astra Serif"/>
          <w:color w:val="392C69"/>
        </w:rPr>
        <w:t xml:space="preserve"> </w:t>
      </w:r>
      <w:r w:rsidR="006923E1">
        <w:rPr>
          <w:rFonts w:ascii="PT Astra Serif" w:hAnsi="PT Astra Serif"/>
          <w:color w:val="392C69"/>
        </w:rPr>
        <w:t>от 29.06.2023 № 188-р</w:t>
      </w:r>
      <w:r w:rsidRPr="00B57562">
        <w:rPr>
          <w:rFonts w:ascii="PT Astra Serif" w:hAnsi="PT Astra Serif"/>
        </w:rPr>
        <w:t>)</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 xml:space="preserve">оценку технологии на предмет ее </w:t>
      </w:r>
      <w:proofErr w:type="spellStart"/>
      <w:r w:rsidRPr="00B57562">
        <w:rPr>
          <w:rFonts w:ascii="PT Astra Serif" w:hAnsi="PT Astra Serif"/>
        </w:rPr>
        <w:t>инновационности</w:t>
      </w:r>
      <w:proofErr w:type="spellEnd"/>
      <w:r w:rsidRPr="00B57562">
        <w:rPr>
          <w:rFonts w:ascii="PT Astra Serif" w:hAnsi="PT Astra Serif"/>
        </w:rPr>
        <w:t xml:space="preserve"> и соответствия современным российским и зарубежным аналогам;</w:t>
      </w:r>
    </w:p>
    <w:p w:rsidR="0072646E" w:rsidRPr="00B57562" w:rsidRDefault="0072646E">
      <w:pPr>
        <w:pStyle w:val="ConsPlusNormal"/>
        <w:jc w:val="both"/>
        <w:rPr>
          <w:rFonts w:ascii="PT Astra Serif" w:hAnsi="PT Astra Serif"/>
        </w:rPr>
      </w:pPr>
      <w:r w:rsidRPr="00B57562">
        <w:rPr>
          <w:rFonts w:ascii="PT Astra Serif" w:hAnsi="PT Astra Serif"/>
        </w:rPr>
        <w:t>(абзац введен распоряжением Губернатора Томской области от 06.06.2016 N 150-р)</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анализ поставщиков сырья и материалов; оценку объемов и цен сырья и материалов, используемых при реализации проекта; анализ сбытовой политики; анализ ценовой политики;</w:t>
      </w:r>
    </w:p>
    <w:p w:rsidR="0072646E" w:rsidRPr="00B57562" w:rsidRDefault="0072646E">
      <w:pPr>
        <w:pStyle w:val="ConsPlusNormal"/>
        <w:jc w:val="both"/>
        <w:rPr>
          <w:rFonts w:ascii="PT Astra Serif" w:hAnsi="PT Astra Serif"/>
        </w:rPr>
      </w:pPr>
      <w:r w:rsidRPr="00B57562">
        <w:rPr>
          <w:rFonts w:ascii="PT Astra Serif" w:hAnsi="PT Astra Serif"/>
        </w:rPr>
        <w:t>(абзац введен распоряжением Губернатора Томской области от 06.06.2016 N 150-р)</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оценку целесообразности поддержки инвестиционного проекта.</w:t>
      </w:r>
    </w:p>
    <w:p w:rsidR="0072646E" w:rsidRPr="00B57562" w:rsidRDefault="0072646E">
      <w:pPr>
        <w:pStyle w:val="ConsPlusNormal"/>
        <w:jc w:val="both"/>
        <w:rPr>
          <w:rFonts w:ascii="PT Astra Serif" w:hAnsi="PT Astra Serif"/>
        </w:rPr>
      </w:pPr>
      <w:r w:rsidRPr="00B57562">
        <w:rPr>
          <w:rFonts w:ascii="PT Astra Serif" w:hAnsi="PT Astra Serif"/>
        </w:rPr>
        <w:t>(абзац введен распоряжением Губернатора Томской области от 06.06.2016 N 150-р)</w:t>
      </w:r>
    </w:p>
    <w:p w:rsidR="0072646E" w:rsidRPr="00B57562" w:rsidRDefault="0072646E">
      <w:pPr>
        <w:pStyle w:val="ConsPlusNormal"/>
        <w:spacing w:before="240"/>
        <w:ind w:firstLine="540"/>
        <w:jc w:val="both"/>
        <w:rPr>
          <w:rFonts w:ascii="PT Astra Serif" w:hAnsi="PT Astra Serif"/>
        </w:rPr>
      </w:pPr>
      <w:bookmarkStart w:id="2" w:name="Par110"/>
      <w:bookmarkEnd w:id="2"/>
      <w:r w:rsidRPr="00B57562">
        <w:rPr>
          <w:rFonts w:ascii="PT Astra Serif" w:hAnsi="PT Astra Serif"/>
        </w:rPr>
        <w:t>Департамент экономики Администрации Томской области и структурное подразделение Администрации Томской области или исполнительный орган Томской области, соответствующий отраслевой принадлежности инвестиционного проекта, готовят соответствующие заключения и направляют их в адрес Департамента в срок, не превышающий 10 рабочих дней.</w:t>
      </w:r>
    </w:p>
    <w:p w:rsidR="0072646E" w:rsidRPr="00B57562" w:rsidRDefault="0072646E">
      <w:pPr>
        <w:pStyle w:val="ConsPlusNormal"/>
        <w:jc w:val="both"/>
        <w:rPr>
          <w:rFonts w:ascii="PT Astra Serif" w:hAnsi="PT Astra Serif"/>
        </w:rPr>
      </w:pPr>
      <w:r w:rsidRPr="00B57562">
        <w:rPr>
          <w:rFonts w:ascii="PT Astra Serif" w:hAnsi="PT Astra Serif"/>
        </w:rPr>
        <w:t>(абзац введен распоряжением Губернатора Томской области от 06.06.2016 N 150-р</w:t>
      </w:r>
      <w:r w:rsidR="006923E1">
        <w:rPr>
          <w:rFonts w:ascii="PT Astra Serif" w:hAnsi="PT Astra Serif"/>
        </w:rPr>
        <w:t xml:space="preserve">, в ред. </w:t>
      </w:r>
      <w:r w:rsidR="006923E1">
        <w:rPr>
          <w:rFonts w:ascii="PT Astra Serif" w:hAnsi="PT Astra Serif"/>
          <w:color w:val="392C69"/>
        </w:rPr>
        <w:t>от 29.06.2023 № 188-р</w:t>
      </w:r>
      <w:r w:rsidRPr="00B57562">
        <w:rPr>
          <w:rFonts w:ascii="PT Astra Serif" w:hAnsi="PT Astra Serif"/>
        </w:rPr>
        <w:t>)</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2) в течение 20 рабочих дней со дня получения заключений Департамента экономики Администрации Томской области и структурного подразделения Администрации Томской области или исполнительного органа Томской области, соответствующего отраслевой принадлежности инвестиционного проекта, проводит экспертизу инвестиционного проекта.</w:t>
      </w:r>
    </w:p>
    <w:p w:rsidR="0072646E" w:rsidRPr="00B57562" w:rsidRDefault="0072646E">
      <w:pPr>
        <w:pStyle w:val="ConsPlusNormal"/>
        <w:jc w:val="both"/>
        <w:rPr>
          <w:rFonts w:ascii="PT Astra Serif" w:hAnsi="PT Astra Serif"/>
        </w:rPr>
      </w:pPr>
      <w:r w:rsidRPr="00B57562">
        <w:rPr>
          <w:rFonts w:ascii="PT Astra Serif" w:hAnsi="PT Astra Serif"/>
        </w:rPr>
        <w:t>(в ред. распоряжений Губернатора Томской области от 06.06.2016 N 150-р, от 04.10.2017 N 211-р</w:t>
      </w:r>
      <w:r w:rsidR="006923E1">
        <w:rPr>
          <w:rFonts w:ascii="PT Astra Serif" w:hAnsi="PT Astra Serif"/>
        </w:rPr>
        <w:t xml:space="preserve">, </w:t>
      </w:r>
      <w:r w:rsidR="006923E1">
        <w:rPr>
          <w:rFonts w:ascii="PT Astra Serif" w:hAnsi="PT Astra Serif"/>
          <w:color w:val="392C69"/>
        </w:rPr>
        <w:t>от 29.06.2023 № 188-р</w:t>
      </w:r>
      <w:r w:rsidRPr="00B57562">
        <w:rPr>
          <w:rFonts w:ascii="PT Astra Serif" w:hAnsi="PT Astra Serif"/>
        </w:rPr>
        <w:t>)</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Экспертное заключение Департамента должно содержать анализ социальной и бюджетной эффективности проекта, а также оценку соответствия приоритетам социально-экономического развития Томской области.</w:t>
      </w:r>
    </w:p>
    <w:p w:rsidR="0072646E" w:rsidRPr="00B57562" w:rsidRDefault="0072646E">
      <w:pPr>
        <w:pStyle w:val="ConsPlusNormal"/>
        <w:jc w:val="both"/>
        <w:rPr>
          <w:rFonts w:ascii="PT Astra Serif" w:hAnsi="PT Astra Serif"/>
        </w:rPr>
      </w:pPr>
      <w:r w:rsidRPr="00B57562">
        <w:rPr>
          <w:rFonts w:ascii="PT Astra Serif" w:hAnsi="PT Astra Serif"/>
        </w:rPr>
        <w:t>(в ред. распоряжения Губернатора Томской области от 04.10.2017 N 211-р)</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 xml:space="preserve">Оценки характеристик инвестиционных проектов, их эффективности и соответствия приоритетам социально-экономического развития Томской области производятся в соответствии с </w:t>
      </w:r>
      <w:hyperlink w:anchor="Par315" w:tooltip="МЕТОДИКА" w:history="1">
        <w:r w:rsidRPr="00B57562">
          <w:rPr>
            <w:rFonts w:ascii="PT Astra Serif" w:hAnsi="PT Astra Serif"/>
            <w:color w:val="0000FF"/>
          </w:rPr>
          <w:t>Методикой</w:t>
        </w:r>
      </w:hyperlink>
      <w:r w:rsidRPr="00B57562">
        <w:rPr>
          <w:rFonts w:ascii="PT Astra Serif" w:hAnsi="PT Astra Serif"/>
        </w:rPr>
        <w:t xml:space="preserve"> оценки эффективности инвестиционных проектов, заявленных субъектами инвестиционной деятельности на получение государственной поддержки из областного бюджета, утвержденной Губернатором Томской области.</w:t>
      </w:r>
    </w:p>
    <w:p w:rsidR="0072646E" w:rsidRPr="00B57562" w:rsidRDefault="0072646E">
      <w:pPr>
        <w:pStyle w:val="ConsPlusNormal"/>
        <w:jc w:val="both"/>
        <w:rPr>
          <w:rFonts w:ascii="PT Astra Serif" w:hAnsi="PT Astra Serif"/>
        </w:rPr>
      </w:pPr>
      <w:r w:rsidRPr="00B57562">
        <w:rPr>
          <w:rFonts w:ascii="PT Astra Serif" w:hAnsi="PT Astra Serif"/>
        </w:rPr>
        <w:t>(в ред. распоряжений Губернатора Томской области от 06.02.2015 N 22-р, от 04.10.2017 N 211-р)</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9. Исчисление сроков подготовки информации, оценки и экспертизы приостанавливается на период представления субъектом инвестиционной деятельности по запросу структурных подразделений Администрации Томской области, исполнительных органов Томской области, проводящих экспертизу инвестиционного проекта или его рассмотрение, следующих документов и информации:</w:t>
      </w:r>
    </w:p>
    <w:p w:rsidR="006923E1" w:rsidRDefault="006923E1">
      <w:pPr>
        <w:pStyle w:val="ConsPlusNormal"/>
        <w:spacing w:before="240"/>
        <w:ind w:firstLine="540"/>
        <w:jc w:val="both"/>
        <w:rPr>
          <w:rFonts w:ascii="PT Astra Serif" w:hAnsi="PT Astra Serif"/>
        </w:rPr>
      </w:pPr>
      <w:bookmarkStart w:id="3" w:name="Par119"/>
      <w:bookmarkEnd w:id="3"/>
      <w:r>
        <w:rPr>
          <w:rFonts w:ascii="PT Astra Serif" w:hAnsi="PT Astra Serif"/>
        </w:rPr>
        <w:t xml:space="preserve">(в ред. распоряжения Губернатора Томской области </w:t>
      </w:r>
      <w:r>
        <w:rPr>
          <w:rFonts w:ascii="PT Astra Serif" w:hAnsi="PT Astra Serif"/>
          <w:color w:val="392C69"/>
        </w:rPr>
        <w:t>от 29.06.2023 № 188-р</w:t>
      </w:r>
      <w:r>
        <w:rPr>
          <w:rFonts w:ascii="PT Astra Serif" w:hAnsi="PT Astra Serif"/>
          <w:color w:val="392C69"/>
        </w:rPr>
        <w:t>)</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 xml:space="preserve">1) недостающих для проведения экспертизы документов, перечисленных в нормативных </w:t>
      </w:r>
      <w:r w:rsidRPr="00B57562">
        <w:rPr>
          <w:rFonts w:ascii="PT Astra Serif" w:hAnsi="PT Astra Serif"/>
        </w:rPr>
        <w:lastRenderedPageBreak/>
        <w:t>правовых актах Администрации Томской области, регламентирующих предоставление конкретной формы государственной поддержки инвестиционной деятельности, либо представление их не в соответствии с установленными в них требованиями;</w:t>
      </w:r>
    </w:p>
    <w:p w:rsidR="0072646E" w:rsidRPr="00B57562" w:rsidRDefault="0072646E">
      <w:pPr>
        <w:pStyle w:val="ConsPlusNormal"/>
        <w:spacing w:before="240"/>
        <w:ind w:firstLine="540"/>
        <w:jc w:val="both"/>
        <w:rPr>
          <w:rFonts w:ascii="PT Astra Serif" w:hAnsi="PT Astra Serif"/>
        </w:rPr>
      </w:pPr>
      <w:bookmarkStart w:id="4" w:name="Par120"/>
      <w:bookmarkEnd w:id="4"/>
      <w:r w:rsidRPr="00B57562">
        <w:rPr>
          <w:rFonts w:ascii="PT Astra Serif" w:hAnsi="PT Astra Serif"/>
        </w:rPr>
        <w:t>2) материалов и информации - в целях уточнения сведений, содержащихся в бизнес-плане, исключения противоречий, содержащихся в разделах указанного бизнес-плана, а также в справках и сведениях, представленных для проведения экспертизы в соответствии с нормативными правовыми актами Администрации Томской области, регламентирующими предоставление конкретной формы государственной поддержки инвестиционной деятельности.</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После представления документов по указанному запросу для проведения экспертизы инвестиционного проекта или его рассмотрения экспертиза или рассмотрение инвестиционного проекта возобновляются. Периоды, на которые приостанавливается проведение экспертизы или рассмотрение документов, суммируются, при этом общий срок приостановления не может превышать трех месяцев.</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 xml:space="preserve">Структурные подразделения Администрации Томской области или исполнительные органы Томской области, соответствующие отраслевой принадлежности инвестиционного проекта, с целью подготовки ими заключений, предусмотренных в </w:t>
      </w:r>
      <w:hyperlink w:anchor="Par110" w:tooltip="Департамент экономики Администрации Томской области и структурное подразделение Администрации Томской области или исполнительный орган государственной власти Томской области, соответствующий отраслевой принадлежности инвестиционного проекта, готовят соответств" w:history="1">
        <w:r w:rsidRPr="00B57562">
          <w:rPr>
            <w:rFonts w:ascii="PT Astra Serif" w:hAnsi="PT Astra Serif"/>
            <w:color w:val="0000FF"/>
          </w:rPr>
          <w:t>абзаце восьмом пункта 8</w:t>
        </w:r>
      </w:hyperlink>
      <w:r w:rsidRPr="00B57562">
        <w:rPr>
          <w:rFonts w:ascii="PT Astra Serif" w:hAnsi="PT Astra Serif"/>
        </w:rPr>
        <w:t xml:space="preserve"> настоящего Порядка, при направлении запроса о предоставлении документов и информации, указанной в </w:t>
      </w:r>
      <w:hyperlink w:anchor="Par119" w:tooltip="1) недостающих для проведения экспертизы документов, перечисленных в нормативных правовых актах Администрации Томской области, регламентирующих предоставление конкретной формы государственной поддержки инвестиционной деятельности, либо представление их не в со" w:history="1">
        <w:r w:rsidRPr="00B57562">
          <w:rPr>
            <w:rFonts w:ascii="PT Astra Serif" w:hAnsi="PT Astra Serif"/>
            <w:color w:val="0000FF"/>
          </w:rPr>
          <w:t>абзацах втором</w:t>
        </w:r>
      </w:hyperlink>
      <w:r w:rsidRPr="00B57562">
        <w:rPr>
          <w:rFonts w:ascii="PT Astra Serif" w:hAnsi="PT Astra Serif"/>
        </w:rPr>
        <w:t xml:space="preserve"> и </w:t>
      </w:r>
      <w:hyperlink w:anchor="Par120" w:tooltip="2) материалов и информации - в целях уточнения сведений, содержащихся в бизнес-плане, исключения противоречий, содержащихся в разделах указанного бизнес-плана, а также в справках и сведениях, представленных для проведения экспертизы в соответствии с нормативны" w:history="1">
        <w:r w:rsidRPr="00B57562">
          <w:rPr>
            <w:rFonts w:ascii="PT Astra Serif" w:hAnsi="PT Astra Serif"/>
            <w:color w:val="0000FF"/>
          </w:rPr>
          <w:t>третьем</w:t>
        </w:r>
      </w:hyperlink>
      <w:r w:rsidRPr="00B57562">
        <w:rPr>
          <w:rFonts w:ascii="PT Astra Serif" w:hAnsi="PT Astra Serif"/>
        </w:rPr>
        <w:t xml:space="preserve"> настоящего пункта, указывают в данном запросе о приостановлении сроков проведения экспертизы инвестиционного проекта на период представления субъектом инвестиционной деятельности соответствующих документов, материалов, информации. Уведомление о направлении такого запроса направляется в адрес Департамента инвестиций Томской области в течение одного рабочего дня со дня направления запроса.</w:t>
      </w:r>
    </w:p>
    <w:p w:rsidR="0072646E" w:rsidRPr="00B57562" w:rsidRDefault="0072646E">
      <w:pPr>
        <w:pStyle w:val="ConsPlusNormal"/>
        <w:jc w:val="both"/>
        <w:rPr>
          <w:rFonts w:ascii="PT Astra Serif" w:hAnsi="PT Astra Serif"/>
        </w:rPr>
      </w:pPr>
      <w:r w:rsidRPr="00B57562">
        <w:rPr>
          <w:rFonts w:ascii="PT Astra Serif" w:hAnsi="PT Astra Serif"/>
        </w:rPr>
        <w:t>(абзац введен распоряжением Губернатора Томской области от 07.11.2018 N 297-р)</w:t>
      </w:r>
    </w:p>
    <w:p w:rsidR="0072646E" w:rsidRPr="00B57562" w:rsidRDefault="0072646E">
      <w:pPr>
        <w:pStyle w:val="ConsPlusNormal"/>
        <w:jc w:val="both"/>
        <w:rPr>
          <w:rFonts w:ascii="PT Astra Serif" w:hAnsi="PT Astra Serif"/>
        </w:rPr>
      </w:pPr>
      <w:r w:rsidRPr="00B57562">
        <w:rPr>
          <w:rFonts w:ascii="PT Astra Serif" w:hAnsi="PT Astra Serif"/>
        </w:rPr>
        <w:t>(п. 9 в ред. распоряжени</w:t>
      </w:r>
      <w:r w:rsidR="006923E1">
        <w:rPr>
          <w:rFonts w:ascii="PT Astra Serif" w:hAnsi="PT Astra Serif"/>
        </w:rPr>
        <w:t>й</w:t>
      </w:r>
      <w:r w:rsidRPr="00B57562">
        <w:rPr>
          <w:rFonts w:ascii="PT Astra Serif" w:hAnsi="PT Astra Serif"/>
        </w:rPr>
        <w:t xml:space="preserve"> Губернатора Томской области от 04.10.2017 N 211-р</w:t>
      </w:r>
      <w:r w:rsidR="006923E1">
        <w:rPr>
          <w:rFonts w:ascii="PT Astra Serif" w:hAnsi="PT Astra Serif"/>
        </w:rPr>
        <w:t xml:space="preserve">, </w:t>
      </w:r>
      <w:r w:rsidR="006923E1">
        <w:rPr>
          <w:rFonts w:ascii="PT Astra Serif" w:hAnsi="PT Astra Serif"/>
          <w:color w:val="392C69"/>
        </w:rPr>
        <w:t>от 29.06.2023 № 188-р</w:t>
      </w:r>
      <w:r w:rsidRPr="00B57562">
        <w:rPr>
          <w:rFonts w:ascii="PT Astra Serif" w:hAnsi="PT Astra Serif"/>
        </w:rPr>
        <w:t>)</w:t>
      </w:r>
    </w:p>
    <w:p w:rsidR="006923E1" w:rsidRPr="006923E1" w:rsidRDefault="0072646E" w:rsidP="006923E1">
      <w:pPr>
        <w:pStyle w:val="ConsPlusNormal"/>
        <w:spacing w:before="240"/>
        <w:ind w:firstLine="540"/>
        <w:jc w:val="both"/>
        <w:rPr>
          <w:rFonts w:ascii="PT Astra Serif" w:hAnsi="PT Astra Serif"/>
        </w:rPr>
      </w:pPr>
      <w:r w:rsidRPr="00B57562">
        <w:rPr>
          <w:rFonts w:ascii="PT Astra Serif" w:hAnsi="PT Astra Serif"/>
        </w:rPr>
        <w:t xml:space="preserve">10. </w:t>
      </w:r>
      <w:r w:rsidR="006923E1" w:rsidRPr="006923E1">
        <w:rPr>
          <w:rFonts w:ascii="PT Astra Serif" w:hAnsi="PT Astra Serif"/>
        </w:rPr>
        <w:t>Департамент направляет субъекту инвестиционной деятельности заключения структурных подразделений Администрации Томской области или исполнительных органов Томской области, соответствующих отраслевой принадлежности инвестиционного проекта, в срок не позднее 2 рабочих дней со дня их получения.</w:t>
      </w:r>
    </w:p>
    <w:p w:rsidR="006923E1" w:rsidRDefault="006923E1" w:rsidP="006923E1">
      <w:pPr>
        <w:pStyle w:val="ConsPlusNormal"/>
        <w:spacing w:before="240"/>
        <w:ind w:firstLine="540"/>
        <w:jc w:val="both"/>
        <w:rPr>
          <w:rFonts w:ascii="PT Astra Serif" w:hAnsi="PT Astra Serif"/>
        </w:rPr>
      </w:pPr>
      <w:r w:rsidRPr="006923E1">
        <w:rPr>
          <w:rFonts w:ascii="PT Astra Serif" w:hAnsi="PT Astra Serif"/>
        </w:rPr>
        <w:t>Субъект инвестиционной деятельность имеет право скорректировать бизнес-план с учетом заключений структурных подразделений Администрации Томской области или исполнительных органов Томской области, соответствующих отраслевой принадлежности инвестиционного проекта, и представить его в Департамент в срок не позднее 3 рабочих дней со дня их получения.</w:t>
      </w:r>
      <w:r w:rsidRPr="006923E1">
        <w:rPr>
          <w:rFonts w:ascii="PT Astra Serif" w:hAnsi="PT Astra Serif"/>
        </w:rPr>
        <w:t xml:space="preserve"> </w:t>
      </w:r>
    </w:p>
    <w:p w:rsidR="0072646E" w:rsidRPr="00B57562" w:rsidRDefault="0072646E" w:rsidP="006923E1">
      <w:pPr>
        <w:pStyle w:val="ConsPlusNormal"/>
        <w:spacing w:before="240"/>
        <w:ind w:firstLine="540"/>
        <w:jc w:val="both"/>
        <w:rPr>
          <w:rFonts w:ascii="PT Astra Serif" w:hAnsi="PT Astra Serif"/>
        </w:rPr>
      </w:pPr>
      <w:r w:rsidRPr="00B57562">
        <w:rPr>
          <w:rFonts w:ascii="PT Astra Serif" w:hAnsi="PT Astra Serif"/>
        </w:rPr>
        <w:t>(п. 10 в ред. распоряжени</w:t>
      </w:r>
      <w:r w:rsidR="006923E1">
        <w:rPr>
          <w:rFonts w:ascii="PT Astra Serif" w:hAnsi="PT Astra Serif"/>
        </w:rPr>
        <w:t>й</w:t>
      </w:r>
      <w:r w:rsidRPr="00B57562">
        <w:rPr>
          <w:rFonts w:ascii="PT Astra Serif" w:hAnsi="PT Astra Serif"/>
        </w:rPr>
        <w:t xml:space="preserve"> Губернатора Томской области от 10.09.2013 N 319-р</w:t>
      </w:r>
      <w:r w:rsidR="006923E1">
        <w:rPr>
          <w:rFonts w:ascii="PT Astra Serif" w:hAnsi="PT Astra Serif"/>
        </w:rPr>
        <w:t xml:space="preserve">, </w:t>
      </w:r>
      <w:r w:rsidR="006923E1">
        <w:rPr>
          <w:rFonts w:ascii="PT Astra Serif" w:hAnsi="PT Astra Serif"/>
          <w:color w:val="392C69"/>
        </w:rPr>
        <w:t>от 29.06.2023 № 188-р</w:t>
      </w:r>
      <w:r w:rsidRPr="00B57562">
        <w:rPr>
          <w:rFonts w:ascii="PT Astra Serif" w:hAnsi="PT Astra Serif"/>
        </w:rPr>
        <w:t>)</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11. По окончании экспертизы, проводимой Департаментом, представленные субъектом инвестиционной деятельности документы и экспертные заключения передаются на рассмотрение Совета в течение 10 рабочих дней с даты подготовки экспертного заключения.</w:t>
      </w:r>
    </w:p>
    <w:p w:rsidR="0072646E" w:rsidRPr="00B57562" w:rsidRDefault="0072646E">
      <w:pPr>
        <w:pStyle w:val="ConsPlusNormal"/>
        <w:jc w:val="both"/>
        <w:rPr>
          <w:rFonts w:ascii="PT Astra Serif" w:hAnsi="PT Astra Serif"/>
        </w:rPr>
      </w:pPr>
      <w:r w:rsidRPr="00B57562">
        <w:rPr>
          <w:rFonts w:ascii="PT Astra Serif" w:hAnsi="PT Astra Serif"/>
        </w:rPr>
        <w:t>(в ред. распоряжений Губернатора Томской области от 10.09.2013 N 319-р, от 30.06.2020 N 148-р)</w:t>
      </w:r>
    </w:p>
    <w:p w:rsidR="0072646E" w:rsidRPr="00B57562" w:rsidRDefault="0072646E">
      <w:pPr>
        <w:pStyle w:val="ConsPlusNormal"/>
        <w:jc w:val="both"/>
        <w:rPr>
          <w:rFonts w:ascii="PT Astra Serif" w:hAnsi="PT Astra Serif"/>
        </w:rPr>
      </w:pPr>
    </w:p>
    <w:p w:rsidR="0072646E" w:rsidRPr="00B57562" w:rsidRDefault="0072646E">
      <w:pPr>
        <w:pStyle w:val="ConsPlusNormal"/>
        <w:jc w:val="both"/>
        <w:rPr>
          <w:rFonts w:ascii="PT Astra Serif" w:hAnsi="PT Astra Serif"/>
        </w:rPr>
      </w:pPr>
    </w:p>
    <w:p w:rsidR="0072646E" w:rsidRPr="00B57562" w:rsidRDefault="0072646E">
      <w:pPr>
        <w:pStyle w:val="ConsPlusNormal"/>
        <w:jc w:val="both"/>
        <w:rPr>
          <w:rFonts w:ascii="PT Astra Serif" w:hAnsi="PT Astra Serif"/>
        </w:rPr>
      </w:pPr>
    </w:p>
    <w:p w:rsidR="0072646E" w:rsidRPr="00B57562" w:rsidRDefault="0072646E">
      <w:pPr>
        <w:pStyle w:val="ConsPlusNormal"/>
        <w:jc w:val="both"/>
        <w:rPr>
          <w:rFonts w:ascii="PT Astra Serif" w:hAnsi="PT Astra Serif"/>
        </w:rPr>
      </w:pPr>
    </w:p>
    <w:p w:rsidR="0072646E" w:rsidRPr="00B57562" w:rsidRDefault="0072646E">
      <w:pPr>
        <w:pStyle w:val="ConsPlusNormal"/>
        <w:jc w:val="both"/>
        <w:rPr>
          <w:rFonts w:ascii="PT Astra Serif" w:hAnsi="PT Astra Serif"/>
        </w:rPr>
      </w:pPr>
    </w:p>
    <w:p w:rsidR="0072646E" w:rsidRPr="00B57562" w:rsidRDefault="0072646E">
      <w:pPr>
        <w:pStyle w:val="ConsPlusNormal"/>
        <w:jc w:val="right"/>
        <w:outlineLvl w:val="1"/>
        <w:rPr>
          <w:rFonts w:ascii="PT Astra Serif" w:hAnsi="PT Astra Serif"/>
        </w:rPr>
      </w:pPr>
      <w:r w:rsidRPr="00B57562">
        <w:rPr>
          <w:rFonts w:ascii="PT Astra Serif" w:hAnsi="PT Astra Serif"/>
        </w:rPr>
        <w:t>Приложение</w:t>
      </w:r>
    </w:p>
    <w:p w:rsidR="0072646E" w:rsidRPr="00B57562" w:rsidRDefault="0072646E">
      <w:pPr>
        <w:pStyle w:val="ConsPlusNormal"/>
        <w:jc w:val="right"/>
        <w:rPr>
          <w:rFonts w:ascii="PT Astra Serif" w:hAnsi="PT Astra Serif"/>
        </w:rPr>
      </w:pPr>
      <w:r w:rsidRPr="00B57562">
        <w:rPr>
          <w:rFonts w:ascii="PT Astra Serif" w:hAnsi="PT Astra Serif"/>
        </w:rPr>
        <w:t>к Порядку</w:t>
      </w:r>
    </w:p>
    <w:p w:rsidR="0072646E" w:rsidRPr="00B57562" w:rsidRDefault="0072646E">
      <w:pPr>
        <w:pStyle w:val="ConsPlusNormal"/>
        <w:jc w:val="right"/>
        <w:rPr>
          <w:rFonts w:ascii="PT Astra Serif" w:hAnsi="PT Astra Serif"/>
        </w:rPr>
      </w:pPr>
      <w:r w:rsidRPr="00B57562">
        <w:rPr>
          <w:rFonts w:ascii="PT Astra Serif" w:hAnsi="PT Astra Serif"/>
        </w:rPr>
        <w:t>проведения экспертизы инвестиционных проектов, заявленных</w:t>
      </w:r>
    </w:p>
    <w:p w:rsidR="0072646E" w:rsidRPr="00B57562" w:rsidRDefault="0072646E">
      <w:pPr>
        <w:pStyle w:val="ConsPlusNormal"/>
        <w:jc w:val="right"/>
        <w:rPr>
          <w:rFonts w:ascii="PT Astra Serif" w:hAnsi="PT Astra Serif"/>
        </w:rPr>
      </w:pPr>
      <w:r w:rsidRPr="00B57562">
        <w:rPr>
          <w:rFonts w:ascii="PT Astra Serif" w:hAnsi="PT Astra Serif"/>
        </w:rPr>
        <w:t>субъектами инвестиционной деятельности на получение</w:t>
      </w:r>
    </w:p>
    <w:p w:rsidR="0072646E" w:rsidRPr="00B57562" w:rsidRDefault="0072646E">
      <w:pPr>
        <w:pStyle w:val="ConsPlusNormal"/>
        <w:jc w:val="right"/>
        <w:rPr>
          <w:rFonts w:ascii="PT Astra Serif" w:hAnsi="PT Astra Serif"/>
        </w:rPr>
      </w:pPr>
      <w:r w:rsidRPr="00B57562">
        <w:rPr>
          <w:rFonts w:ascii="PT Astra Serif" w:hAnsi="PT Astra Serif"/>
        </w:rPr>
        <w:t>государственной поддержки за счет средств областного бюджета</w:t>
      </w:r>
    </w:p>
    <w:p w:rsidR="0072646E" w:rsidRPr="00B57562" w:rsidRDefault="0072646E">
      <w:pPr>
        <w:pStyle w:val="ConsPlusNormal"/>
        <w:rPr>
          <w:rFonts w:ascii="PT Astra Serif" w:hAnsi="PT Astra Serif"/>
        </w:rPr>
      </w:pPr>
    </w:p>
    <w:p w:rsidR="0072646E" w:rsidRPr="00B57562" w:rsidRDefault="006923E1">
      <w:pPr>
        <w:pStyle w:val="ConsPlusNormal"/>
        <w:jc w:val="both"/>
        <w:rPr>
          <w:rFonts w:ascii="PT Astra Serif" w:hAnsi="PT Astra Serif"/>
        </w:rPr>
      </w:pPr>
      <w:r>
        <w:rPr>
          <w:rFonts w:ascii="PT Astra Serif" w:hAnsi="PT Astra Serif"/>
        </w:rPr>
        <w:t>Утратило силу.</w:t>
      </w:r>
      <w:bookmarkStart w:id="5" w:name="_GoBack"/>
      <w:bookmarkEnd w:id="5"/>
      <w:r>
        <w:rPr>
          <w:rFonts w:ascii="PT Astra Serif" w:hAnsi="PT Astra Serif"/>
        </w:rPr>
        <w:t xml:space="preserve"> – Распоряжение Губернатора Томской </w:t>
      </w:r>
      <w:proofErr w:type="gramStart"/>
      <w:r>
        <w:rPr>
          <w:rFonts w:ascii="PT Astra Serif" w:hAnsi="PT Astra Serif"/>
        </w:rPr>
        <w:t xml:space="preserve">области </w:t>
      </w:r>
      <w:r>
        <w:rPr>
          <w:rFonts w:ascii="PT Astra Serif" w:hAnsi="PT Astra Serif"/>
        </w:rPr>
        <w:t>,</w:t>
      </w:r>
      <w:proofErr w:type="gramEnd"/>
      <w:r>
        <w:rPr>
          <w:rFonts w:ascii="PT Astra Serif" w:hAnsi="PT Astra Serif"/>
        </w:rPr>
        <w:t xml:space="preserve"> </w:t>
      </w:r>
      <w:r>
        <w:rPr>
          <w:rFonts w:ascii="PT Astra Serif" w:hAnsi="PT Astra Serif"/>
          <w:color w:val="392C69"/>
        </w:rPr>
        <w:t>от 29.06.2023 № 188-р</w:t>
      </w:r>
      <w:r>
        <w:rPr>
          <w:rFonts w:ascii="PT Astra Serif" w:hAnsi="PT Astra Serif"/>
          <w:color w:val="392C69"/>
        </w:rPr>
        <w:t>.</w:t>
      </w:r>
    </w:p>
    <w:p w:rsidR="0072646E" w:rsidRPr="00B57562" w:rsidRDefault="0072646E">
      <w:pPr>
        <w:pStyle w:val="ConsPlusNormal"/>
        <w:jc w:val="both"/>
        <w:rPr>
          <w:rFonts w:ascii="PT Astra Serif" w:hAnsi="PT Astra Serif"/>
        </w:rPr>
      </w:pPr>
    </w:p>
    <w:p w:rsidR="0072646E" w:rsidRPr="00B57562" w:rsidRDefault="0072646E">
      <w:pPr>
        <w:pStyle w:val="ConsPlusNormal"/>
        <w:jc w:val="both"/>
        <w:rPr>
          <w:rFonts w:ascii="PT Astra Serif" w:hAnsi="PT Astra Serif"/>
        </w:rPr>
      </w:pPr>
    </w:p>
    <w:p w:rsidR="0072646E" w:rsidRPr="00B57562" w:rsidRDefault="0072646E">
      <w:pPr>
        <w:pStyle w:val="ConsPlusNormal"/>
        <w:jc w:val="both"/>
        <w:rPr>
          <w:rFonts w:ascii="PT Astra Serif" w:hAnsi="PT Astra Serif"/>
        </w:rPr>
      </w:pPr>
    </w:p>
    <w:p w:rsidR="0072646E" w:rsidRPr="00B57562" w:rsidRDefault="0072646E">
      <w:pPr>
        <w:pStyle w:val="ConsPlusNormal"/>
        <w:jc w:val="right"/>
        <w:outlineLvl w:val="0"/>
        <w:rPr>
          <w:rFonts w:ascii="PT Astra Serif" w:hAnsi="PT Astra Serif"/>
        </w:rPr>
      </w:pPr>
      <w:r w:rsidRPr="00B57562">
        <w:rPr>
          <w:rFonts w:ascii="PT Astra Serif" w:hAnsi="PT Astra Serif"/>
        </w:rPr>
        <w:t>Приложение 2</w:t>
      </w:r>
    </w:p>
    <w:p w:rsidR="0072646E" w:rsidRPr="00B57562" w:rsidRDefault="0072646E">
      <w:pPr>
        <w:pStyle w:val="ConsPlusNormal"/>
        <w:jc w:val="right"/>
        <w:rPr>
          <w:rFonts w:ascii="PT Astra Serif" w:hAnsi="PT Astra Serif"/>
        </w:rPr>
      </w:pPr>
      <w:r w:rsidRPr="00B57562">
        <w:rPr>
          <w:rFonts w:ascii="PT Astra Serif" w:hAnsi="PT Astra Serif"/>
        </w:rPr>
        <w:t>к распоряжению</w:t>
      </w:r>
    </w:p>
    <w:p w:rsidR="0072646E" w:rsidRPr="00B57562" w:rsidRDefault="0072646E">
      <w:pPr>
        <w:pStyle w:val="ConsPlusNormal"/>
        <w:jc w:val="right"/>
        <w:rPr>
          <w:rFonts w:ascii="PT Astra Serif" w:hAnsi="PT Astra Serif"/>
        </w:rPr>
      </w:pPr>
      <w:r w:rsidRPr="00B57562">
        <w:rPr>
          <w:rFonts w:ascii="PT Astra Serif" w:hAnsi="PT Astra Serif"/>
        </w:rPr>
        <w:t>Губернатора Томской области</w:t>
      </w:r>
    </w:p>
    <w:p w:rsidR="0072646E" w:rsidRPr="00B57562" w:rsidRDefault="0072646E">
      <w:pPr>
        <w:pStyle w:val="ConsPlusNormal"/>
        <w:jc w:val="right"/>
        <w:rPr>
          <w:rFonts w:ascii="PT Astra Serif" w:hAnsi="PT Astra Serif"/>
        </w:rPr>
      </w:pPr>
      <w:r w:rsidRPr="00B57562">
        <w:rPr>
          <w:rFonts w:ascii="PT Astra Serif" w:hAnsi="PT Astra Serif"/>
        </w:rPr>
        <w:t>от 04.06.2007 N 294-р</w:t>
      </w:r>
    </w:p>
    <w:p w:rsidR="0072646E" w:rsidRPr="00B57562" w:rsidRDefault="0072646E">
      <w:pPr>
        <w:pStyle w:val="ConsPlusNormal"/>
        <w:jc w:val="both"/>
        <w:rPr>
          <w:rFonts w:ascii="PT Astra Serif" w:hAnsi="PT Astra Serif"/>
        </w:rPr>
      </w:pPr>
    </w:p>
    <w:p w:rsidR="0072646E" w:rsidRPr="00B57562" w:rsidRDefault="0072646E">
      <w:pPr>
        <w:pStyle w:val="ConsPlusTitle"/>
        <w:jc w:val="center"/>
        <w:rPr>
          <w:rFonts w:ascii="PT Astra Serif" w:hAnsi="PT Astra Serif"/>
        </w:rPr>
      </w:pPr>
      <w:bookmarkStart w:id="6" w:name="Par315"/>
      <w:bookmarkEnd w:id="6"/>
      <w:r w:rsidRPr="00B57562">
        <w:rPr>
          <w:rFonts w:ascii="PT Astra Serif" w:hAnsi="PT Astra Serif"/>
        </w:rPr>
        <w:t>МЕТОДИКА</w:t>
      </w:r>
    </w:p>
    <w:p w:rsidR="0072646E" w:rsidRPr="00B57562" w:rsidRDefault="0072646E">
      <w:pPr>
        <w:pStyle w:val="ConsPlusTitle"/>
        <w:jc w:val="center"/>
        <w:rPr>
          <w:rFonts w:ascii="PT Astra Serif" w:hAnsi="PT Astra Serif"/>
        </w:rPr>
      </w:pPr>
      <w:r w:rsidRPr="00B57562">
        <w:rPr>
          <w:rFonts w:ascii="PT Astra Serif" w:hAnsi="PT Astra Serif"/>
        </w:rPr>
        <w:t>ОЦЕНКИ ЭФФЕКТИВНОСТИ ИНВЕСТИЦИОННЫХ ПРОЕКТОВ,</w:t>
      </w:r>
    </w:p>
    <w:p w:rsidR="0072646E" w:rsidRPr="00B57562" w:rsidRDefault="0072646E">
      <w:pPr>
        <w:pStyle w:val="ConsPlusTitle"/>
        <w:jc w:val="center"/>
        <w:rPr>
          <w:rFonts w:ascii="PT Astra Serif" w:hAnsi="PT Astra Serif"/>
        </w:rPr>
      </w:pPr>
      <w:r w:rsidRPr="00B57562">
        <w:rPr>
          <w:rFonts w:ascii="PT Astra Serif" w:hAnsi="PT Astra Serif"/>
        </w:rPr>
        <w:t>ЗАЯВЛЕННЫХ СУБЪЕКТОМ ИНВЕСТИЦИОННОЙ ДЕЯТЕЛЬНОСТИ</w:t>
      </w:r>
    </w:p>
    <w:p w:rsidR="0072646E" w:rsidRPr="00B57562" w:rsidRDefault="0072646E">
      <w:pPr>
        <w:pStyle w:val="ConsPlusTitle"/>
        <w:jc w:val="center"/>
        <w:rPr>
          <w:rFonts w:ascii="PT Astra Serif" w:hAnsi="PT Astra Serif"/>
        </w:rPr>
      </w:pPr>
      <w:r w:rsidRPr="00B57562">
        <w:rPr>
          <w:rFonts w:ascii="PT Astra Serif" w:hAnsi="PT Astra Serif"/>
        </w:rPr>
        <w:t>НА ПОЛУЧЕНИЕ ГОСУДАРСТВЕННОЙ ПОДДЕРЖКИ ИЗ ОБЛАСТНОГО БЮДЖЕТА</w:t>
      </w:r>
    </w:p>
    <w:p w:rsidR="0072646E" w:rsidRPr="00B57562" w:rsidRDefault="0072646E">
      <w:pPr>
        <w:pStyle w:val="ConsPlusNormal"/>
        <w:rPr>
          <w:rFonts w:ascii="PT Astra Serif" w:hAnsi="PT Astra Serif"/>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2646E" w:rsidRPr="00B57562">
        <w:tc>
          <w:tcPr>
            <w:tcW w:w="60" w:type="dxa"/>
            <w:shd w:val="clear" w:color="auto" w:fill="CED3F1"/>
            <w:tcMar>
              <w:top w:w="0" w:type="dxa"/>
              <w:left w:w="0" w:type="dxa"/>
              <w:bottom w:w="0" w:type="dxa"/>
              <w:right w:w="0" w:type="dxa"/>
            </w:tcMar>
          </w:tcPr>
          <w:p w:rsidR="0072646E" w:rsidRPr="00B57562" w:rsidRDefault="0072646E">
            <w:pPr>
              <w:pStyle w:val="ConsPlusNormal"/>
              <w:rPr>
                <w:rFonts w:ascii="PT Astra Serif" w:hAnsi="PT Astra Serif"/>
              </w:rPr>
            </w:pPr>
          </w:p>
        </w:tc>
        <w:tc>
          <w:tcPr>
            <w:tcW w:w="113" w:type="dxa"/>
            <w:shd w:val="clear" w:color="auto" w:fill="F4F3F8"/>
            <w:tcMar>
              <w:top w:w="0" w:type="dxa"/>
              <w:left w:w="0" w:type="dxa"/>
              <w:bottom w:w="0" w:type="dxa"/>
              <w:right w:w="0" w:type="dxa"/>
            </w:tcMar>
          </w:tcPr>
          <w:p w:rsidR="0072646E" w:rsidRPr="00B57562" w:rsidRDefault="0072646E">
            <w:pPr>
              <w:pStyle w:val="ConsPlusNormal"/>
              <w:rPr>
                <w:rFonts w:ascii="PT Astra Serif" w:hAnsi="PT Astra Serif"/>
              </w:rPr>
            </w:pPr>
          </w:p>
        </w:tc>
        <w:tc>
          <w:tcPr>
            <w:tcW w:w="0" w:type="auto"/>
            <w:shd w:val="clear" w:color="auto" w:fill="F4F3F8"/>
            <w:tcMar>
              <w:top w:w="113" w:type="dxa"/>
              <w:left w:w="0" w:type="dxa"/>
              <w:bottom w:w="113" w:type="dxa"/>
              <w:right w:w="0" w:type="dxa"/>
            </w:tcMar>
          </w:tcPr>
          <w:p w:rsidR="0072646E" w:rsidRPr="00B57562" w:rsidRDefault="0072646E">
            <w:pPr>
              <w:pStyle w:val="ConsPlusNormal"/>
              <w:jc w:val="center"/>
              <w:rPr>
                <w:rFonts w:ascii="PT Astra Serif" w:hAnsi="PT Astra Serif"/>
                <w:color w:val="392C69"/>
              </w:rPr>
            </w:pPr>
            <w:r w:rsidRPr="00B57562">
              <w:rPr>
                <w:rFonts w:ascii="PT Astra Serif" w:hAnsi="PT Astra Serif"/>
                <w:color w:val="392C69"/>
              </w:rPr>
              <w:t>Список изменяющих документов</w:t>
            </w:r>
          </w:p>
          <w:p w:rsidR="0072646E" w:rsidRPr="00B57562" w:rsidRDefault="0072646E">
            <w:pPr>
              <w:pStyle w:val="ConsPlusNormal"/>
              <w:jc w:val="center"/>
              <w:rPr>
                <w:rFonts w:ascii="PT Astra Serif" w:hAnsi="PT Astra Serif"/>
                <w:color w:val="392C69"/>
              </w:rPr>
            </w:pPr>
            <w:r w:rsidRPr="00B57562">
              <w:rPr>
                <w:rFonts w:ascii="PT Astra Serif" w:hAnsi="PT Astra Serif"/>
                <w:color w:val="392C69"/>
              </w:rPr>
              <w:t>(в ред. распоряжений Губернатора Томской области</w:t>
            </w:r>
          </w:p>
          <w:p w:rsidR="0072646E" w:rsidRPr="00B57562" w:rsidRDefault="0072646E">
            <w:pPr>
              <w:pStyle w:val="ConsPlusNormal"/>
              <w:jc w:val="center"/>
              <w:rPr>
                <w:rFonts w:ascii="PT Astra Serif" w:hAnsi="PT Astra Serif"/>
                <w:color w:val="392C69"/>
              </w:rPr>
            </w:pPr>
            <w:r w:rsidRPr="00B57562">
              <w:rPr>
                <w:rFonts w:ascii="PT Astra Serif" w:hAnsi="PT Astra Serif"/>
                <w:color w:val="392C69"/>
              </w:rPr>
              <w:t>от 10.09.2013 N 319-р, от 06.02.2015 N 22-р, от 06.06.2016 N 150-р,</w:t>
            </w:r>
          </w:p>
          <w:p w:rsidR="0072646E" w:rsidRPr="00B57562" w:rsidRDefault="0072646E">
            <w:pPr>
              <w:pStyle w:val="ConsPlusNormal"/>
              <w:jc w:val="center"/>
              <w:rPr>
                <w:rFonts w:ascii="PT Astra Serif" w:hAnsi="PT Astra Serif"/>
                <w:color w:val="392C69"/>
              </w:rPr>
            </w:pPr>
            <w:r w:rsidRPr="00B57562">
              <w:rPr>
                <w:rFonts w:ascii="PT Astra Serif" w:hAnsi="PT Astra Serif"/>
                <w:color w:val="392C69"/>
              </w:rPr>
              <w:t>от 04.10.2017 N 211-р, от 07.11.2018 N 297-р, от 08.10.2020 N 224-р,</w:t>
            </w:r>
          </w:p>
          <w:p w:rsidR="0072646E" w:rsidRPr="00B57562" w:rsidRDefault="0072646E">
            <w:pPr>
              <w:pStyle w:val="ConsPlusNormal"/>
              <w:jc w:val="center"/>
              <w:rPr>
                <w:rFonts w:ascii="PT Astra Serif" w:hAnsi="PT Astra Serif"/>
                <w:color w:val="392C69"/>
              </w:rPr>
            </w:pPr>
            <w:r w:rsidRPr="00B57562">
              <w:rPr>
                <w:rFonts w:ascii="PT Astra Serif" w:hAnsi="PT Astra Serif"/>
                <w:color w:val="392C69"/>
              </w:rPr>
              <w:t>от 27.05.2022 N 122-р)</w:t>
            </w:r>
          </w:p>
        </w:tc>
        <w:tc>
          <w:tcPr>
            <w:tcW w:w="113" w:type="dxa"/>
            <w:shd w:val="clear" w:color="auto" w:fill="F4F3F8"/>
            <w:tcMar>
              <w:top w:w="0" w:type="dxa"/>
              <w:left w:w="0" w:type="dxa"/>
              <w:bottom w:w="0" w:type="dxa"/>
              <w:right w:w="0" w:type="dxa"/>
            </w:tcMar>
          </w:tcPr>
          <w:p w:rsidR="0072646E" w:rsidRPr="00B57562" w:rsidRDefault="0072646E">
            <w:pPr>
              <w:pStyle w:val="ConsPlusNormal"/>
              <w:jc w:val="center"/>
              <w:rPr>
                <w:rFonts w:ascii="PT Astra Serif" w:hAnsi="PT Astra Serif"/>
                <w:color w:val="392C69"/>
              </w:rPr>
            </w:pPr>
          </w:p>
        </w:tc>
      </w:tr>
    </w:tbl>
    <w:p w:rsidR="0072646E" w:rsidRPr="00B57562" w:rsidRDefault="0072646E">
      <w:pPr>
        <w:pStyle w:val="ConsPlusNormal"/>
        <w:jc w:val="both"/>
        <w:rPr>
          <w:rFonts w:ascii="PT Astra Serif" w:hAnsi="PT Astra Serif"/>
        </w:rPr>
      </w:pPr>
    </w:p>
    <w:p w:rsidR="0072646E" w:rsidRPr="00B57562" w:rsidRDefault="0072646E">
      <w:pPr>
        <w:pStyle w:val="ConsPlusNormal"/>
        <w:ind w:firstLine="540"/>
        <w:jc w:val="both"/>
        <w:rPr>
          <w:rFonts w:ascii="PT Astra Serif" w:hAnsi="PT Astra Serif"/>
        </w:rPr>
      </w:pPr>
      <w:r w:rsidRPr="00B57562">
        <w:rPr>
          <w:rFonts w:ascii="PT Astra Serif" w:hAnsi="PT Astra Serif"/>
        </w:rPr>
        <w:t>1. Настоящая Методика предназначена для оценки эффективности инвестиционных проектов, заявленных субъектами инвестиционной деятельности на получение государственной поддержки за счет средств областного бюджета (далее - инвестиционный проект) в форме дополнительных льгот по налогам в части, зачисляемой в областной бюджет, и предоставления субсидий юридическим лицам (за исключением субсидий государственным (муниципальным) учреждениям), индивидуальным предпринимателям в целях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 в рамках реализации инвестиционных проектов, в целях подготовки экспертного заключения, предусмотренного частью 1 статьи 8 Закона Томской области от 18 марта 2003 года N 29-ОЗ "О государственной поддержке инвестиционной деятельности в Томской области".</w:t>
      </w:r>
    </w:p>
    <w:p w:rsidR="0072646E" w:rsidRPr="00B57562" w:rsidRDefault="0072646E">
      <w:pPr>
        <w:pStyle w:val="ConsPlusNormal"/>
        <w:jc w:val="both"/>
        <w:rPr>
          <w:rFonts w:ascii="PT Astra Serif" w:hAnsi="PT Astra Serif"/>
        </w:rPr>
      </w:pPr>
      <w:r w:rsidRPr="00B57562">
        <w:rPr>
          <w:rFonts w:ascii="PT Astra Serif" w:hAnsi="PT Astra Serif"/>
        </w:rPr>
        <w:t>(в ред. распоряжений Губернатора Томской области от 06.02.2015 N 22-р, от 04.10.2017 N 211-р, от 07.11.2018 N 297-р)</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2. Оценка эффективности инвестиционного проекта осуществляется с целью установления соответствия инвестиционного проекта следующим критериям:</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2.1. Утратил силу. - Распоряжение Губернатора Томской области от 04.10.2017 N 211-р.</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2.2. Соответствие инвестиционного проекта приоритетам социально-экономического развития Томской области.</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lastRenderedPageBreak/>
        <w:t>Инвестиционный проект признается соответствующим данному критерию в случае, если его реализация будет способствовать выполнению целей и задач, обозначенных в Стратегии социально-экономического развития Томской области до 2030 года.</w:t>
      </w:r>
    </w:p>
    <w:p w:rsidR="0072646E" w:rsidRPr="00B57562" w:rsidRDefault="0072646E">
      <w:pPr>
        <w:pStyle w:val="ConsPlusNormal"/>
        <w:jc w:val="both"/>
        <w:rPr>
          <w:rFonts w:ascii="PT Astra Serif" w:hAnsi="PT Astra Serif"/>
        </w:rPr>
      </w:pPr>
      <w:r w:rsidRPr="00B57562">
        <w:rPr>
          <w:rFonts w:ascii="PT Astra Serif" w:hAnsi="PT Astra Serif"/>
        </w:rPr>
        <w:t>(в ред. распоряжений Губернатора Томской области от 10.09.2013 N 319-р, от 06.06.2016 N 150-р)</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2.3. Социальная эффективность инвестиционного проекта.</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Социальная эффективность инвестиционного проекта - наличие положительных социальных последствий реализации инвестиционного проекта. Основными показателями, характеризующими социальную эффективность инвестиционного проекта, являются:</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1) количество рабочих мест, в том числе высокопроизводительных, созданных и (или) сохраненных на территории Томской области в процессе реализации инвестиционного проекта;</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2) фактическое и прогнозное значение среднемесячной начисленной заработной платы работников субъекта инвестиционной деятельности в период предоставления ему государственной поддержки.</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Инвестиционный проект признается соответствующим критерию социальной эффективности в случаях, если:</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в процессе реализации инвестиционного проекта создаются и (или) сохраняются рабочие места, в том числе высокопроизводительные, на территории Томской области;</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значение фактической и прогнозной среднемесячной начисленной заработной платы работников субъекта инвестиционной деятельности в период оказания государственной поддержки соответствует или превышает:</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а) значение фактической и прогнозной среднемесячной начисленной заработной платы работников крупных и средних предприятий в муниципальном образовании, в котором планируется реализовывать инвестиционный проект, по соответствующему инвестиционному проекту виду экономической деятельности для субъектов инвестиционной деятельности, относящихся к категории крупных и средних предприятий;</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б) значение фактической и прогнозной величины минимального размера оплаты труда с учетом применения к нему районного коэффициента (коэффициента) и процентной надбавки, начисляемой в связи с работой в местностях с особыми климатическими условиями, в том числе в районах Крайнего Севера и приравненных к ним местностях, для субъектов инвестиционной деятельности, являющихся индивидуальными предпринимателями, микро- или малыми предприятиями.</w:t>
      </w:r>
    </w:p>
    <w:p w:rsidR="0072646E" w:rsidRPr="00B57562" w:rsidRDefault="0072646E">
      <w:pPr>
        <w:pStyle w:val="ConsPlusNormal"/>
        <w:jc w:val="both"/>
        <w:rPr>
          <w:rFonts w:ascii="PT Astra Serif" w:hAnsi="PT Astra Serif"/>
        </w:rPr>
      </w:pPr>
      <w:r w:rsidRPr="00B57562">
        <w:rPr>
          <w:rFonts w:ascii="PT Astra Serif" w:hAnsi="PT Astra Serif"/>
        </w:rPr>
        <w:t>(в ред. распоряжения Губернатора Томской области от 08.10.2020 N 224-р)</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 xml:space="preserve">Фактическая среднемесячная начисленная заработная плата работников субъекта инвестиционной деятельности, относящегося к категории крупных и средних предприятий, оценивается на основании данных </w:t>
      </w:r>
      <w:proofErr w:type="spellStart"/>
      <w:r w:rsidRPr="00B57562">
        <w:rPr>
          <w:rFonts w:ascii="PT Astra Serif" w:hAnsi="PT Astra Serif"/>
        </w:rPr>
        <w:t>Томскстата</w:t>
      </w:r>
      <w:proofErr w:type="spellEnd"/>
      <w:r w:rsidRPr="00B57562">
        <w:rPr>
          <w:rFonts w:ascii="PT Astra Serif" w:hAnsi="PT Astra Serif"/>
        </w:rPr>
        <w:t xml:space="preserve"> о фактически сложившейся (за последний отчетный период, предшествующий дате подачи заявки) среднемесячной начисленной заработной плате работников крупных и средних предприятий в том муниципальном образовании, где планируется реализовывать инвестиционный проект, по соответствующему инвестиционному проекту виду экономической деятельности.</w:t>
      </w:r>
    </w:p>
    <w:p w:rsidR="0072646E" w:rsidRPr="00B57562" w:rsidRDefault="0072646E">
      <w:pPr>
        <w:pStyle w:val="ConsPlusNormal"/>
        <w:jc w:val="both"/>
        <w:rPr>
          <w:rFonts w:ascii="PT Astra Serif" w:hAnsi="PT Astra Serif"/>
        </w:rPr>
      </w:pPr>
      <w:r w:rsidRPr="00B57562">
        <w:rPr>
          <w:rFonts w:ascii="PT Astra Serif" w:hAnsi="PT Astra Serif"/>
        </w:rPr>
        <w:t>(в ред. распоряжения Губернатора Томской области от 27.05.2022 N 122-р)</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lastRenderedPageBreak/>
        <w:t xml:space="preserve">Прогнозная среднемесячная начисленная заработная плата работников субъекта инвестиционной деятельности, относящегося к категории крупных и средних предприятий, оценивается с учетом данных </w:t>
      </w:r>
      <w:proofErr w:type="spellStart"/>
      <w:r w:rsidRPr="00B57562">
        <w:rPr>
          <w:rFonts w:ascii="PT Astra Serif" w:hAnsi="PT Astra Serif"/>
        </w:rPr>
        <w:t>Томскстата</w:t>
      </w:r>
      <w:proofErr w:type="spellEnd"/>
      <w:r w:rsidRPr="00B57562">
        <w:rPr>
          <w:rFonts w:ascii="PT Astra Serif" w:hAnsi="PT Astra Serif"/>
        </w:rPr>
        <w:t xml:space="preserve"> о фактически сложившейся (за январь - декабрь года, предшествующего дате подачи заявки) среднемесячной начисленной заработной плате работников крупных и средних предприятий в том муниципальном образовании, где планируется реализовывать инвестиционный проект, по соответствующему инвестиционному проекту виду экономической деятельности, проиндексированных на прогнозируемый Минэкономразвития России уровень инфляции (индекс потребительских цен) в период оказания инвестиционному проекту государственной поддержки.</w:t>
      </w:r>
    </w:p>
    <w:p w:rsidR="0072646E" w:rsidRPr="00B57562" w:rsidRDefault="0072646E">
      <w:pPr>
        <w:pStyle w:val="ConsPlusNormal"/>
        <w:jc w:val="both"/>
        <w:rPr>
          <w:rFonts w:ascii="PT Astra Serif" w:hAnsi="PT Astra Serif"/>
        </w:rPr>
      </w:pPr>
      <w:r w:rsidRPr="00B57562">
        <w:rPr>
          <w:rFonts w:ascii="PT Astra Serif" w:hAnsi="PT Astra Serif"/>
        </w:rPr>
        <w:t>(в ред. распоряжения Губернатора Томской области от 27.05.2022 N 122-р)</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Фактическая среднемесячная начисленная заработная плата работников субъектов инвестиционной деятельности, являющихся индивидуальными предпринимателями, микро- или малыми предприятиями, оценивается на основании установленного законодательством минимального размера оплаты труда на дату подачи заявки.</w:t>
      </w:r>
    </w:p>
    <w:p w:rsidR="0072646E" w:rsidRPr="00B57562" w:rsidRDefault="0072646E">
      <w:pPr>
        <w:pStyle w:val="ConsPlusNormal"/>
        <w:jc w:val="both"/>
        <w:rPr>
          <w:rFonts w:ascii="PT Astra Serif" w:hAnsi="PT Astra Serif"/>
        </w:rPr>
      </w:pPr>
      <w:r w:rsidRPr="00B57562">
        <w:rPr>
          <w:rFonts w:ascii="PT Astra Serif" w:hAnsi="PT Astra Serif"/>
        </w:rPr>
        <w:t>(в ред. распоряжения Губернатора Томской области от 08.10.2020 N 224-р)</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Прогнозная среднемесячная начисленная заработная плата работников субъектов инвестиционной деятельности, являющихся индивидуальными предпринимателями, микро- или малыми предприятиями, оценивается с учетом среднегодового значения минимального размера оплаты труда (в среднем за год, предшествующий дате подаче заявки), проиндексированного на прогнозируемый Минэкономразвития России уровень инфляции (индекс потребительских цен) в период оказания инвестиционному проекту государственной поддержки.</w:t>
      </w:r>
    </w:p>
    <w:p w:rsidR="0072646E" w:rsidRPr="00B57562" w:rsidRDefault="0072646E">
      <w:pPr>
        <w:pStyle w:val="ConsPlusNormal"/>
        <w:jc w:val="both"/>
        <w:rPr>
          <w:rFonts w:ascii="PT Astra Serif" w:hAnsi="PT Astra Serif"/>
        </w:rPr>
      </w:pPr>
      <w:r w:rsidRPr="00B57562">
        <w:rPr>
          <w:rFonts w:ascii="PT Astra Serif" w:hAnsi="PT Astra Serif"/>
        </w:rPr>
        <w:t>(в ред. распоряжения Губернатора Томской области от 08.10.2020 N 224-р)</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 xml:space="preserve">Для целей настоящего пункта под данными </w:t>
      </w:r>
      <w:proofErr w:type="spellStart"/>
      <w:r w:rsidRPr="00B57562">
        <w:rPr>
          <w:rFonts w:ascii="PT Astra Serif" w:hAnsi="PT Astra Serif"/>
        </w:rPr>
        <w:t>Томскстата</w:t>
      </w:r>
      <w:proofErr w:type="spellEnd"/>
      <w:r w:rsidRPr="00B57562">
        <w:rPr>
          <w:rFonts w:ascii="PT Astra Serif" w:hAnsi="PT Astra Serif"/>
        </w:rPr>
        <w:t xml:space="preserve"> о фактически сложившейся среднемесячной начисленной заработной плате работников крупных и средних предприятий в том муниципальном образовании, где планируется реализовывать инвестиционный проект, по соответствующему инвестиционному проекту виду экономической деятельности понимаются статистические данные по организациям с наиболее полным кодом вида экономической деятельности, соответствующего инвестиционному проекту, которые предоставляются </w:t>
      </w:r>
      <w:proofErr w:type="spellStart"/>
      <w:r w:rsidRPr="00B57562">
        <w:rPr>
          <w:rFonts w:ascii="PT Astra Serif" w:hAnsi="PT Astra Serif"/>
        </w:rPr>
        <w:t>Томскстатом</w:t>
      </w:r>
      <w:proofErr w:type="spellEnd"/>
      <w:r w:rsidRPr="00B57562">
        <w:rPr>
          <w:rFonts w:ascii="PT Astra Serif" w:hAnsi="PT Astra Serif"/>
        </w:rPr>
        <w:t>.</w:t>
      </w:r>
    </w:p>
    <w:p w:rsidR="0072646E" w:rsidRPr="00B57562" w:rsidRDefault="0072646E">
      <w:pPr>
        <w:pStyle w:val="ConsPlusNormal"/>
        <w:jc w:val="both"/>
        <w:rPr>
          <w:rFonts w:ascii="PT Astra Serif" w:hAnsi="PT Astra Serif"/>
        </w:rPr>
      </w:pPr>
      <w:r w:rsidRPr="00B57562">
        <w:rPr>
          <w:rFonts w:ascii="PT Astra Serif" w:hAnsi="PT Astra Serif"/>
        </w:rPr>
        <w:t>(абзац введен распоряжением Губернатора Томской области от 27.05.2022 N 122-р)</w:t>
      </w:r>
    </w:p>
    <w:p w:rsidR="0072646E" w:rsidRPr="00B57562" w:rsidRDefault="0072646E">
      <w:pPr>
        <w:pStyle w:val="ConsPlusNormal"/>
        <w:jc w:val="both"/>
        <w:rPr>
          <w:rFonts w:ascii="PT Astra Serif" w:hAnsi="PT Astra Serif"/>
        </w:rPr>
      </w:pPr>
      <w:r w:rsidRPr="00B57562">
        <w:rPr>
          <w:rFonts w:ascii="PT Astra Serif" w:hAnsi="PT Astra Serif"/>
        </w:rPr>
        <w:t>(</w:t>
      </w:r>
      <w:proofErr w:type="spellStart"/>
      <w:r w:rsidRPr="00B57562">
        <w:rPr>
          <w:rFonts w:ascii="PT Astra Serif" w:hAnsi="PT Astra Serif"/>
        </w:rPr>
        <w:t>пп</w:t>
      </w:r>
      <w:proofErr w:type="spellEnd"/>
      <w:r w:rsidRPr="00B57562">
        <w:rPr>
          <w:rFonts w:ascii="PT Astra Serif" w:hAnsi="PT Astra Serif"/>
        </w:rPr>
        <w:t>. 2.3 в ред. распоряжения Губернатора Томской области от 04.10.2017 N 211-р)</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2.4. Утратил силу. - Распоряжение Губернатора Томской области от 04.10.2017 N 211-р.</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2.5. Бюджетная эффективность инвестиционного проекта.</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Бюджетная эффективность инвестиционного проекта, за исключением крупного инвестиционного проекта, инвестиционного проекта, реализуемого резидентом промышленного парка в Томской области на территории промышленного парка в Томской области, оценивается через сопоставление доходов областного бюджета и совокупного объема государственной поддержки, предоставляемой субъекту инвестиционной деятельности за счет средств областного бюджета за весь период реализации инвестиционного проекта.</w:t>
      </w:r>
    </w:p>
    <w:p w:rsidR="0072646E" w:rsidRPr="00B57562" w:rsidRDefault="0072646E">
      <w:pPr>
        <w:pStyle w:val="ConsPlusNormal"/>
        <w:jc w:val="both"/>
        <w:rPr>
          <w:rFonts w:ascii="PT Astra Serif" w:hAnsi="PT Astra Serif"/>
        </w:rPr>
      </w:pPr>
      <w:r w:rsidRPr="00B57562">
        <w:rPr>
          <w:rFonts w:ascii="PT Astra Serif" w:hAnsi="PT Astra Serif"/>
        </w:rPr>
        <w:t>(в ред. распоряжения Губернатора Томской области от 08.10.2020 N 224-р)</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К доходам областного бюджета для расчета бюджетной эффективности инвестиционного проекта относятся:</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lastRenderedPageBreak/>
        <w:t>1) поступления от налогов, сборов и иных обязательных платежей, установленных действующим законодательством, зачисляемые в областной бюджет;</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2) другие доходы областного бюджета, связанные с реализацией инвестиционного проекта.</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Инвестиционный проект признается соответствующим критерию бюджетной эффективности в случае, если значение доходов областного бюджета, связанных с реализацией инвестиционного проекта, превышает совокупный объем государственной поддержки, предоставляемой за счет средств областного бюджета за весь период реализации инвестиционного проекта.</w:t>
      </w:r>
    </w:p>
    <w:p w:rsidR="0072646E" w:rsidRPr="00B57562" w:rsidRDefault="0072646E">
      <w:pPr>
        <w:pStyle w:val="ConsPlusNormal"/>
        <w:jc w:val="both"/>
        <w:rPr>
          <w:rFonts w:ascii="PT Astra Serif" w:hAnsi="PT Astra Serif"/>
        </w:rPr>
      </w:pPr>
      <w:r w:rsidRPr="00B57562">
        <w:rPr>
          <w:rFonts w:ascii="PT Astra Serif" w:hAnsi="PT Astra Serif"/>
        </w:rPr>
        <w:t>(в ред. распоряжения Губернатора Томской области от 04.10.2017 N 211-р)</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В случае невозможности выделения показателей, связанных с реализацией инвестиционного проекта, из общих показателей деятельности субъекта инвестиционной деятельности оценка проводится по общим показателям деятельности субъекта инвестиционной деятельности.</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Бюджетная эффективность инвестиционного проекта, реализуемого резидентом промышленного парка в Томской области на территории промышленного парка в Томской области, оценивается как превышение объема инвестиций в основной капитал за период окупаемости инвестиционного проекта, планируемого к реализации на территории промышленного парка, над объемом затрат на создание объектов инфраструктуры промышленного парка из бюджетов всех уровней бюджетной системы Российской Федерации (в расчете на единицу полезной площади земельного участка промышленного парка с учетом площади земельного участка, необходимого для реализации инвестиционного проекта).</w:t>
      </w:r>
    </w:p>
    <w:p w:rsidR="0072646E" w:rsidRPr="00B57562" w:rsidRDefault="0072646E">
      <w:pPr>
        <w:pStyle w:val="ConsPlusNormal"/>
        <w:jc w:val="both"/>
        <w:rPr>
          <w:rFonts w:ascii="PT Astra Serif" w:hAnsi="PT Astra Serif"/>
        </w:rPr>
      </w:pPr>
      <w:r w:rsidRPr="00B57562">
        <w:rPr>
          <w:rFonts w:ascii="PT Astra Serif" w:hAnsi="PT Astra Serif"/>
        </w:rPr>
        <w:t>(абзац введен распоряжением Губернатора Томской области от 07.11.2018 N 297-р)</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Бюджетная эффективность крупного инвестиционного проекта оценивается как разница между доходами областного бюджета в виде налога на прибыль организаций и налога на имущество организаций, уплаченными в ходе реализации крупного инвестиционного проекта нарастающим итогом, и совокупного объема государственной поддержки, предоставляемой субъекту инвестиционной деятельности за счет средств областного бюджета за весь период реализации крупного инвестиционного проекта. Бюджетная эффективность должна составлять не менее 30 процентов от общего объема уплаченных в ходе реализации крупного инвестиционного проекта налога на прибыль организаций и налога на имущество организаций.</w:t>
      </w:r>
    </w:p>
    <w:p w:rsidR="0072646E" w:rsidRPr="00B57562" w:rsidRDefault="0072646E">
      <w:pPr>
        <w:pStyle w:val="ConsPlusNormal"/>
        <w:jc w:val="both"/>
        <w:rPr>
          <w:rFonts w:ascii="PT Astra Serif" w:hAnsi="PT Astra Serif"/>
        </w:rPr>
      </w:pPr>
      <w:r w:rsidRPr="00B57562">
        <w:rPr>
          <w:rFonts w:ascii="PT Astra Serif" w:hAnsi="PT Astra Serif"/>
        </w:rPr>
        <w:t>(абзац введен распоряжением Губернатора Томской области от 08.10.2020 N 224-р)</w:t>
      </w:r>
    </w:p>
    <w:p w:rsidR="0072646E" w:rsidRPr="00B57562" w:rsidRDefault="0072646E">
      <w:pPr>
        <w:pStyle w:val="ConsPlusNormal"/>
        <w:jc w:val="both"/>
        <w:rPr>
          <w:rFonts w:ascii="PT Astra Serif" w:hAnsi="PT Astra Serif"/>
        </w:rPr>
      </w:pPr>
      <w:r w:rsidRPr="00B57562">
        <w:rPr>
          <w:rFonts w:ascii="PT Astra Serif" w:hAnsi="PT Astra Serif"/>
        </w:rPr>
        <w:t>(</w:t>
      </w:r>
      <w:proofErr w:type="spellStart"/>
      <w:r w:rsidRPr="00B57562">
        <w:rPr>
          <w:rFonts w:ascii="PT Astra Serif" w:hAnsi="PT Astra Serif"/>
        </w:rPr>
        <w:t>пп</w:t>
      </w:r>
      <w:proofErr w:type="spellEnd"/>
      <w:r w:rsidRPr="00B57562">
        <w:rPr>
          <w:rFonts w:ascii="PT Astra Serif" w:hAnsi="PT Astra Serif"/>
        </w:rPr>
        <w:t>. 2.5 в ред. распоряжения Губернатора Томской области от 06.06.2016 N 150-р)</w:t>
      </w:r>
    </w:p>
    <w:p w:rsidR="0072646E" w:rsidRPr="00B57562" w:rsidRDefault="0072646E">
      <w:pPr>
        <w:pStyle w:val="ConsPlusNormal"/>
        <w:jc w:val="both"/>
        <w:rPr>
          <w:rFonts w:ascii="PT Astra Serif" w:hAnsi="PT Astra Serif"/>
        </w:rPr>
      </w:pPr>
    </w:p>
    <w:p w:rsidR="0072646E" w:rsidRPr="00B57562" w:rsidRDefault="0072646E">
      <w:pPr>
        <w:pStyle w:val="ConsPlusNormal"/>
        <w:jc w:val="both"/>
        <w:rPr>
          <w:rFonts w:ascii="PT Astra Serif" w:hAnsi="PT Astra Serif"/>
        </w:rPr>
      </w:pPr>
    </w:p>
    <w:p w:rsidR="0072646E" w:rsidRPr="00B57562" w:rsidRDefault="0072646E">
      <w:pPr>
        <w:pStyle w:val="ConsPlusNormal"/>
        <w:pBdr>
          <w:top w:val="single" w:sz="6" w:space="0" w:color="auto"/>
        </w:pBdr>
        <w:spacing w:before="100" w:after="100"/>
        <w:jc w:val="both"/>
        <w:rPr>
          <w:rFonts w:ascii="PT Astra Serif" w:hAnsi="PT Astra Serif"/>
          <w:sz w:val="2"/>
          <w:szCs w:val="2"/>
        </w:rPr>
      </w:pPr>
    </w:p>
    <w:sectPr w:rsidR="0072646E" w:rsidRPr="00B57562">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D60" w:rsidRDefault="00620D60">
      <w:pPr>
        <w:spacing w:after="0" w:line="240" w:lineRule="auto"/>
      </w:pPr>
      <w:r>
        <w:separator/>
      </w:r>
    </w:p>
  </w:endnote>
  <w:endnote w:type="continuationSeparator" w:id="0">
    <w:p w:rsidR="00620D60" w:rsidRDefault="00620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72646E">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72646E" w:rsidRDefault="0072646E">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72646E" w:rsidRDefault="0072646E">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72646E" w:rsidRDefault="0072646E">
          <w:pPr>
            <w:pStyle w:val="ConsPlusNormal"/>
            <w:jc w:val="right"/>
            <w:rPr>
              <w:rFonts w:ascii="Tahoma" w:hAnsi="Tahoma" w:cs="Tahoma"/>
              <w:sz w:val="20"/>
              <w:szCs w:val="20"/>
            </w:rPr>
          </w:pPr>
        </w:p>
      </w:tc>
    </w:tr>
  </w:tbl>
  <w:p w:rsidR="0072646E" w:rsidRDefault="0072646E">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D60" w:rsidRDefault="00620D60">
      <w:pPr>
        <w:spacing w:after="0" w:line="240" w:lineRule="auto"/>
      </w:pPr>
      <w:r>
        <w:separator/>
      </w:r>
    </w:p>
  </w:footnote>
  <w:footnote w:type="continuationSeparator" w:id="0">
    <w:p w:rsidR="00620D60" w:rsidRDefault="00620D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D78"/>
    <w:rsid w:val="00266D78"/>
    <w:rsid w:val="00306AB2"/>
    <w:rsid w:val="003649CD"/>
    <w:rsid w:val="0049194A"/>
    <w:rsid w:val="004C30E8"/>
    <w:rsid w:val="004D3422"/>
    <w:rsid w:val="005A31CC"/>
    <w:rsid w:val="005B5885"/>
    <w:rsid w:val="00620D60"/>
    <w:rsid w:val="00635683"/>
    <w:rsid w:val="006923E1"/>
    <w:rsid w:val="0072646E"/>
    <w:rsid w:val="008D70A9"/>
    <w:rsid w:val="00917766"/>
    <w:rsid w:val="00B57562"/>
    <w:rsid w:val="00F20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C61B648-54F1-4F97-91EF-F2CE07096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266D78"/>
    <w:pPr>
      <w:tabs>
        <w:tab w:val="center" w:pos="4677"/>
        <w:tab w:val="right" w:pos="9355"/>
      </w:tabs>
    </w:pPr>
  </w:style>
  <w:style w:type="character" w:customStyle="1" w:styleId="a4">
    <w:name w:val="Верхний колонтитул Знак"/>
    <w:basedOn w:val="a0"/>
    <w:link w:val="a3"/>
    <w:uiPriority w:val="99"/>
    <w:locked/>
    <w:rsid w:val="00266D78"/>
    <w:rPr>
      <w:rFonts w:cs="Times New Roman"/>
    </w:rPr>
  </w:style>
  <w:style w:type="paragraph" w:styleId="a5">
    <w:name w:val="footer"/>
    <w:basedOn w:val="a"/>
    <w:link w:val="a6"/>
    <w:uiPriority w:val="99"/>
    <w:unhideWhenUsed/>
    <w:rsid w:val="00266D78"/>
    <w:pPr>
      <w:tabs>
        <w:tab w:val="center" w:pos="4677"/>
        <w:tab w:val="right" w:pos="9355"/>
      </w:tabs>
    </w:pPr>
  </w:style>
  <w:style w:type="character" w:customStyle="1" w:styleId="a6">
    <w:name w:val="Нижний колонтитул Знак"/>
    <w:basedOn w:val="a0"/>
    <w:link w:val="a5"/>
    <w:uiPriority w:val="99"/>
    <w:locked/>
    <w:rsid w:val="00266D7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3921</Words>
  <Characters>22354</Characters>
  <Application>Microsoft Office Word</Application>
  <DocSecurity>2</DocSecurity>
  <Lines>186</Lines>
  <Paragraphs>52</Paragraphs>
  <ScaleCrop>false</ScaleCrop>
  <HeadingPairs>
    <vt:vector size="2" baseType="variant">
      <vt:variant>
        <vt:lpstr>Название</vt:lpstr>
      </vt:variant>
      <vt:variant>
        <vt:i4>1</vt:i4>
      </vt:variant>
    </vt:vector>
  </HeadingPairs>
  <TitlesOfParts>
    <vt:vector size="1" baseType="lpstr">
      <vt:lpstr>Распоряжение Губернатора Томской области от 04.06.2007 N 294-р(ред. от 27.05.2022)"Об утверждении Порядка проведения экспертизы и методики оценки эффективности инвестиционных проектов"</vt:lpstr>
    </vt:vector>
  </TitlesOfParts>
  <Company>КонсультантПлюс Версия 4021.00.50</Company>
  <LinksUpToDate>false</LinksUpToDate>
  <CharactersWithSpaces>26223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Губернатора Томской области от 04.06.2007 N 294-р(ред. от 27.05.2022)"Об утверждении Порядка проведения экспертизы и методики оценки эффективности инвестиционных проектов"</dc:title>
  <dc:subject/>
  <dc:creator>Анна Альбертовна Горшкова</dc:creator>
  <cp:keywords/>
  <dc:description/>
  <cp:lastModifiedBy>Анна Альбертовна Горшкова</cp:lastModifiedBy>
  <cp:revision>5</cp:revision>
  <dcterms:created xsi:type="dcterms:W3CDTF">2023-07-04T08:53:00Z</dcterms:created>
  <dcterms:modified xsi:type="dcterms:W3CDTF">2023-07-04T09:51:00Z</dcterms:modified>
</cp:coreProperties>
</file>