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07" w:rsidRDefault="00336007">
      <w:pPr>
        <w:pStyle w:val="ConsPlusNonformat"/>
        <w:jc w:val="both"/>
      </w:pPr>
      <w:r>
        <w:t>Форма</w:t>
      </w:r>
    </w:p>
    <w:p w:rsidR="00336007" w:rsidRDefault="00336007">
      <w:pPr>
        <w:pStyle w:val="ConsPlusNonformat"/>
        <w:jc w:val="both"/>
        <w:outlineLvl w:val="0"/>
      </w:pPr>
    </w:p>
    <w:p w:rsidR="00336007" w:rsidRDefault="00336007">
      <w:pPr>
        <w:pStyle w:val="ConsPlusNonformat"/>
        <w:jc w:val="both"/>
      </w:pPr>
      <w:r>
        <w:t xml:space="preserve">                                                 Департамент инвестиционной</w:t>
      </w:r>
    </w:p>
    <w:p w:rsidR="00336007" w:rsidRDefault="00336007">
      <w:pPr>
        <w:pStyle w:val="ConsPlusNonformat"/>
        <w:jc w:val="both"/>
      </w:pPr>
      <w:r>
        <w:t xml:space="preserve">                                                 и   </w:t>
      </w:r>
      <w:proofErr w:type="gramStart"/>
      <w:r>
        <w:t>промышленной  политики</w:t>
      </w:r>
      <w:proofErr w:type="gramEnd"/>
    </w:p>
    <w:p w:rsidR="00336007" w:rsidRDefault="00336007">
      <w:pPr>
        <w:pStyle w:val="ConsPlusNonformat"/>
        <w:jc w:val="both"/>
      </w:pPr>
      <w:r>
        <w:t xml:space="preserve">                                                 Томской области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 xml:space="preserve">                                 Заявление</w:t>
      </w:r>
    </w:p>
    <w:p w:rsidR="00336007" w:rsidRDefault="00336007">
      <w:pPr>
        <w:pStyle w:val="ConsPlusNonformat"/>
        <w:jc w:val="both"/>
      </w:pPr>
      <w:r>
        <w:t xml:space="preserve">                         о предоставлении субсидии</w:t>
      </w:r>
    </w:p>
    <w:p w:rsidR="00336007" w:rsidRDefault="00336007">
      <w:pPr>
        <w:pStyle w:val="ConsPlusNonformat"/>
        <w:jc w:val="both"/>
      </w:pPr>
      <w:r>
        <w:t xml:space="preserve">   в целях возмещения части затрат в связи с производством (реализацией)</w:t>
      </w:r>
    </w:p>
    <w:p w:rsidR="00336007" w:rsidRDefault="00336007">
      <w:pPr>
        <w:pStyle w:val="ConsPlusNonformat"/>
        <w:jc w:val="both"/>
      </w:pPr>
      <w:r>
        <w:t xml:space="preserve">      товаров, выполнением работ, оказанием услуг в рамках реализации</w:t>
      </w:r>
    </w:p>
    <w:p w:rsidR="00336007" w:rsidRDefault="00336007">
      <w:pPr>
        <w:pStyle w:val="ConsPlusNonformat"/>
        <w:jc w:val="both"/>
      </w:pPr>
      <w:r>
        <w:t xml:space="preserve">                          инвестиционных проектов</w:t>
      </w:r>
    </w:p>
    <w:p w:rsidR="00336007" w:rsidRDefault="00336007">
      <w:pPr>
        <w:pStyle w:val="ConsPlusNonformat"/>
        <w:jc w:val="both"/>
      </w:pPr>
      <w:r>
        <w:t xml:space="preserve">  _______________________________________________________________________</w:t>
      </w:r>
    </w:p>
    <w:p w:rsidR="00336007" w:rsidRDefault="00336007">
      <w:pPr>
        <w:pStyle w:val="ConsPlusNonformat"/>
        <w:jc w:val="both"/>
      </w:pPr>
      <w:r>
        <w:t xml:space="preserve">  (Полное наименование субъекта инвестиционной деятельности (инвестора) -</w:t>
      </w:r>
    </w:p>
    <w:p w:rsidR="00336007" w:rsidRDefault="00336007">
      <w:pPr>
        <w:pStyle w:val="ConsPlusNonformat"/>
        <w:jc w:val="both"/>
      </w:pPr>
      <w:r>
        <w:t xml:space="preserve">                           получателя субсидии)</w:t>
      </w:r>
    </w:p>
    <w:p w:rsidR="00336007" w:rsidRDefault="00336007">
      <w:pPr>
        <w:pStyle w:val="ConsPlusNonformat"/>
        <w:jc w:val="both"/>
      </w:pPr>
      <w:r>
        <w:t xml:space="preserve">  _______________________________________________________________________</w:t>
      </w:r>
    </w:p>
    <w:p w:rsidR="00336007" w:rsidRDefault="00336007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распоряжением Губернатора Томской области от "__" ___</w:t>
      </w:r>
    </w:p>
    <w:p w:rsidR="00336007" w:rsidRDefault="00336007">
      <w:pPr>
        <w:pStyle w:val="ConsPlusNonformat"/>
        <w:jc w:val="both"/>
      </w:pPr>
      <w:r>
        <w:t>__</w:t>
      </w:r>
      <w:proofErr w:type="gramStart"/>
      <w:r>
        <w:t>_  N</w:t>
      </w:r>
      <w:proofErr w:type="gramEnd"/>
      <w:r>
        <w:t xml:space="preserve"> _____ прошу предоставить субсидию в размере ______________ рублей на</w:t>
      </w:r>
    </w:p>
    <w:p w:rsidR="00336007" w:rsidRDefault="00336007">
      <w:pPr>
        <w:pStyle w:val="ConsPlusNonformat"/>
        <w:jc w:val="both"/>
      </w:pPr>
      <w:r>
        <w:t>возмещение части затрат по ____________________________________________:</w:t>
      </w:r>
    </w:p>
    <w:p w:rsidR="00336007" w:rsidRDefault="00336007">
      <w:pPr>
        <w:pStyle w:val="ConsPlusNonformat"/>
        <w:jc w:val="both"/>
      </w:pPr>
      <w:r>
        <w:t xml:space="preserve">    1. N ______ от "__" ___ ___ года, заключенному с _____________________,</w:t>
      </w:r>
    </w:p>
    <w:p w:rsidR="00336007" w:rsidRDefault="00336007">
      <w:pPr>
        <w:pStyle w:val="ConsPlusNonformat"/>
        <w:jc w:val="both"/>
      </w:pPr>
      <w:r>
        <w:t>за период с ___________ г. по ___________ г.</w:t>
      </w:r>
    </w:p>
    <w:p w:rsidR="00336007" w:rsidRDefault="00336007">
      <w:pPr>
        <w:pStyle w:val="ConsPlusNonformat"/>
        <w:jc w:val="both"/>
      </w:pPr>
      <w:r>
        <w:t xml:space="preserve">    ...</w:t>
      </w:r>
    </w:p>
    <w:p w:rsidR="00336007" w:rsidRDefault="00336007">
      <w:pPr>
        <w:pStyle w:val="ConsPlusNonformat"/>
        <w:jc w:val="both"/>
      </w:pPr>
      <w:r>
        <w:t xml:space="preserve">    Идентификационный номер налогоплательщика _____________________________</w:t>
      </w:r>
    </w:p>
    <w:p w:rsidR="00336007" w:rsidRDefault="00336007">
      <w:pPr>
        <w:pStyle w:val="ConsPlusNonformat"/>
        <w:jc w:val="both"/>
      </w:pPr>
      <w:r>
        <w:t xml:space="preserve">    Расчетный счет ________________________________________________________</w:t>
      </w:r>
    </w:p>
    <w:p w:rsidR="00336007" w:rsidRDefault="00336007">
      <w:pPr>
        <w:pStyle w:val="ConsPlusNonformat"/>
        <w:jc w:val="both"/>
      </w:pPr>
      <w:r>
        <w:t xml:space="preserve">    Наименование кредитной организации (банк) _____________________________</w:t>
      </w:r>
    </w:p>
    <w:p w:rsidR="00336007" w:rsidRDefault="00336007">
      <w:pPr>
        <w:pStyle w:val="ConsPlusNonformat"/>
        <w:jc w:val="both"/>
      </w:pPr>
      <w:r>
        <w:t xml:space="preserve">    Банковский идентификационный код ______________________________________</w:t>
      </w:r>
    </w:p>
    <w:p w:rsidR="00336007" w:rsidRDefault="00336007">
      <w:pPr>
        <w:pStyle w:val="ConsPlusNonformat"/>
        <w:jc w:val="both"/>
      </w:pPr>
      <w:r>
        <w:t xml:space="preserve">    Корреспондентский счет ________________________________________________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 xml:space="preserve">    </w:t>
      </w:r>
      <w:proofErr w:type="gramStart"/>
      <w:r>
        <w:t xml:space="preserve">Сообщаю,   </w:t>
      </w:r>
      <w:proofErr w:type="gramEnd"/>
      <w:r>
        <w:t xml:space="preserve">  что     на     дату     подачи     настоящего    заявления</w:t>
      </w:r>
    </w:p>
    <w:p w:rsidR="00336007" w:rsidRDefault="00336007">
      <w:pPr>
        <w:pStyle w:val="ConsPlusNonformat"/>
        <w:jc w:val="both"/>
      </w:pPr>
      <w:r>
        <w:t>__________________________________________________________________________:</w:t>
      </w:r>
    </w:p>
    <w:p w:rsidR="00336007" w:rsidRDefault="00336007">
      <w:pPr>
        <w:pStyle w:val="ConsPlusNonformat"/>
        <w:jc w:val="both"/>
      </w:pPr>
      <w:r>
        <w:t xml:space="preserve">  (Полное наименование субъекта инвестиционной деятельности (инвестора) -</w:t>
      </w:r>
    </w:p>
    <w:p w:rsidR="00336007" w:rsidRDefault="00336007">
      <w:pPr>
        <w:pStyle w:val="ConsPlusNonformat"/>
        <w:jc w:val="both"/>
      </w:pPr>
      <w:r>
        <w:t xml:space="preserve">                           получателя субсидии)</w:t>
      </w:r>
    </w:p>
    <w:p w:rsidR="00336007" w:rsidRDefault="00336007">
      <w:pPr>
        <w:pStyle w:val="ConsPlusNonformat"/>
        <w:jc w:val="both"/>
      </w:pPr>
      <w:r>
        <w:t xml:space="preserve">    1)  </w:t>
      </w:r>
      <w:proofErr w:type="gramStart"/>
      <w:r>
        <w:t>не  является</w:t>
      </w:r>
      <w:proofErr w:type="gramEnd"/>
      <w:r>
        <w:t xml:space="preserve">  иностранным  юридическим  лицом,  в  том числе местом</w:t>
      </w:r>
    </w:p>
    <w:p w:rsidR="00336007" w:rsidRDefault="00336007">
      <w:pPr>
        <w:pStyle w:val="ConsPlusNonformat"/>
        <w:jc w:val="both"/>
      </w:pPr>
      <w:proofErr w:type="gramStart"/>
      <w:r>
        <w:t>регистрации  которого</w:t>
      </w:r>
      <w:proofErr w:type="gramEnd"/>
      <w:r>
        <w:t xml:space="preserve">  является  государство  или  территория, включенные в</w:t>
      </w:r>
    </w:p>
    <w:p w:rsidR="00336007" w:rsidRDefault="00336007">
      <w:pPr>
        <w:pStyle w:val="ConsPlusNonformat"/>
        <w:jc w:val="both"/>
      </w:pPr>
      <w:r>
        <w:t xml:space="preserve">утвержденный   Министерством   финансов   Российской   Федерации   </w:t>
      </w:r>
      <w:hyperlink r:id="rId4">
        <w:r>
          <w:rPr>
            <w:color w:val="0000FF"/>
          </w:rPr>
          <w:t>перечень</w:t>
        </w:r>
      </w:hyperlink>
    </w:p>
    <w:p w:rsidR="00336007" w:rsidRDefault="00336007">
      <w:pPr>
        <w:pStyle w:val="ConsPlusNonformat"/>
        <w:jc w:val="both"/>
      </w:pPr>
      <w:r>
        <w:t xml:space="preserve">государств   </w:t>
      </w:r>
      <w:proofErr w:type="gramStart"/>
      <w:r>
        <w:t>и  территорий</w:t>
      </w:r>
      <w:proofErr w:type="gramEnd"/>
      <w:r>
        <w:t>,  используемых  для  промежуточного  (офшорного)</w:t>
      </w:r>
    </w:p>
    <w:p w:rsidR="00336007" w:rsidRDefault="00336007">
      <w:pPr>
        <w:pStyle w:val="ConsPlusNonformat"/>
        <w:jc w:val="both"/>
      </w:pPr>
      <w:proofErr w:type="gramStart"/>
      <w:r>
        <w:t>владения  активами</w:t>
      </w:r>
      <w:proofErr w:type="gramEnd"/>
      <w:r>
        <w:t xml:space="preserve">  в  Российской  Федерации (далее - офшорные компании), а</w:t>
      </w:r>
    </w:p>
    <w:p w:rsidR="00336007" w:rsidRDefault="00336007">
      <w:pPr>
        <w:pStyle w:val="ConsPlusNonformat"/>
        <w:jc w:val="both"/>
      </w:pPr>
      <w:proofErr w:type="gramStart"/>
      <w:r>
        <w:t>также  российским</w:t>
      </w:r>
      <w:proofErr w:type="gramEnd"/>
      <w:r>
        <w:t xml:space="preserve">  юридическим  лицом,  в  уставном  (складочном)  капитале</w:t>
      </w:r>
    </w:p>
    <w:p w:rsidR="00336007" w:rsidRDefault="00336007">
      <w:pPr>
        <w:pStyle w:val="ConsPlusNonformat"/>
        <w:jc w:val="both"/>
      </w:pPr>
      <w:proofErr w:type="gramStart"/>
      <w:r>
        <w:t>которого  доля</w:t>
      </w:r>
      <w:proofErr w:type="gramEnd"/>
      <w:r>
        <w:t xml:space="preserve">  прямого или косвенного (через третьих лиц) участия офшорных</w:t>
      </w:r>
    </w:p>
    <w:p w:rsidR="00336007" w:rsidRDefault="00336007">
      <w:pPr>
        <w:pStyle w:val="ConsPlusNonformat"/>
        <w:jc w:val="both"/>
      </w:pPr>
      <w:proofErr w:type="gramStart"/>
      <w:r>
        <w:t>компаний  в</w:t>
      </w:r>
      <w:proofErr w:type="gramEnd"/>
      <w:r>
        <w:t xml:space="preserve"> совокупности превышает 25 процентов (если иное не предусмотрено</w:t>
      </w:r>
    </w:p>
    <w:p w:rsidR="00336007" w:rsidRDefault="00336007">
      <w:pPr>
        <w:pStyle w:val="ConsPlusNonformat"/>
        <w:jc w:val="both"/>
      </w:pPr>
      <w:r>
        <w:t>законодательством Российской Федерации);</w:t>
      </w:r>
    </w:p>
    <w:p w:rsidR="00336007" w:rsidRDefault="00336007">
      <w:pPr>
        <w:pStyle w:val="ConsPlusNonformat"/>
        <w:jc w:val="both"/>
      </w:pPr>
      <w:r>
        <w:t xml:space="preserve">    2)  </w:t>
      </w:r>
      <w:proofErr w:type="gramStart"/>
      <w:r>
        <w:t>не  находится</w:t>
      </w:r>
      <w:proofErr w:type="gramEnd"/>
      <w:r>
        <w:t xml:space="preserve">  в  перечне организаций и физических лиц, в отношении</w:t>
      </w:r>
    </w:p>
    <w:p w:rsidR="00336007" w:rsidRDefault="00336007">
      <w:pPr>
        <w:pStyle w:val="ConsPlusNonformat"/>
        <w:jc w:val="both"/>
      </w:pPr>
      <w:proofErr w:type="gramStart"/>
      <w:r>
        <w:t>которых  имеются</w:t>
      </w:r>
      <w:proofErr w:type="gramEnd"/>
      <w:r>
        <w:t xml:space="preserve">  сведения об их причастности к экстремистской деятельности</w:t>
      </w:r>
    </w:p>
    <w:p w:rsidR="00336007" w:rsidRDefault="00336007">
      <w:pPr>
        <w:pStyle w:val="ConsPlusNonformat"/>
        <w:jc w:val="both"/>
      </w:pPr>
      <w:r>
        <w:t>или терроризму;</w:t>
      </w:r>
    </w:p>
    <w:p w:rsidR="00336007" w:rsidRDefault="00336007">
      <w:pPr>
        <w:pStyle w:val="ConsPlusNonformat"/>
        <w:jc w:val="both"/>
      </w:pPr>
      <w:r>
        <w:t xml:space="preserve">    3)   </w:t>
      </w:r>
      <w:proofErr w:type="gramStart"/>
      <w:r>
        <w:t>не  находится</w:t>
      </w:r>
      <w:proofErr w:type="gramEnd"/>
      <w:r>
        <w:t xml:space="preserve">  в  составляемых  в  рамках  реализации  полномочий,</w:t>
      </w:r>
    </w:p>
    <w:p w:rsidR="00336007" w:rsidRDefault="00336007">
      <w:pPr>
        <w:pStyle w:val="ConsPlusNonformat"/>
        <w:jc w:val="both"/>
      </w:pPr>
      <w:proofErr w:type="gramStart"/>
      <w:r>
        <w:t xml:space="preserve">предусмотренных  </w:t>
      </w:r>
      <w:hyperlink r:id="rId5">
        <w:r>
          <w:rPr>
            <w:color w:val="0000FF"/>
          </w:rPr>
          <w:t>главой</w:t>
        </w:r>
        <w:proofErr w:type="gramEnd"/>
        <w:r>
          <w:rPr>
            <w:color w:val="0000FF"/>
          </w:rPr>
          <w:t xml:space="preserve">  VII</w:t>
        </w:r>
      </w:hyperlink>
      <w:r>
        <w:t xml:space="preserve">  Устава  ООН,  Советом  Безопасности  ООН  или</w:t>
      </w:r>
    </w:p>
    <w:p w:rsidR="00336007" w:rsidRDefault="00336007">
      <w:pPr>
        <w:pStyle w:val="ConsPlusNonformat"/>
        <w:jc w:val="both"/>
      </w:pPr>
      <w:r>
        <w:t>органами, специально созданными решениями Совета Безопасности ООН, перечнях</w:t>
      </w:r>
    </w:p>
    <w:p w:rsidR="00336007" w:rsidRDefault="00336007">
      <w:pPr>
        <w:pStyle w:val="ConsPlusNonformat"/>
        <w:jc w:val="both"/>
      </w:pPr>
      <w:r>
        <w:t>организаций и физических лиц, связанных с террористическими организациями и</w:t>
      </w:r>
    </w:p>
    <w:p w:rsidR="00336007" w:rsidRDefault="00336007">
      <w:pPr>
        <w:pStyle w:val="ConsPlusNonformat"/>
        <w:jc w:val="both"/>
      </w:pPr>
      <w:r>
        <w:t>террористами или с распространением оружия массового уничтожения;</w:t>
      </w:r>
    </w:p>
    <w:p w:rsidR="00336007" w:rsidRDefault="00336007">
      <w:pPr>
        <w:pStyle w:val="ConsPlusNonformat"/>
        <w:jc w:val="both"/>
      </w:pPr>
      <w:r>
        <w:t xml:space="preserve">    4)  </w:t>
      </w:r>
      <w:proofErr w:type="gramStart"/>
      <w:r>
        <w:t>не  получает</w:t>
      </w:r>
      <w:proofErr w:type="gramEnd"/>
      <w:r>
        <w:t xml:space="preserve">  средства  из  областного  бюджета  на  основании иных</w:t>
      </w:r>
    </w:p>
    <w:p w:rsidR="00336007" w:rsidRDefault="00336007">
      <w:pPr>
        <w:pStyle w:val="ConsPlusNonformat"/>
        <w:jc w:val="both"/>
      </w:pPr>
      <w:proofErr w:type="gramStart"/>
      <w:r>
        <w:t>нормативных  правовых</w:t>
      </w:r>
      <w:proofErr w:type="gramEnd"/>
      <w:r>
        <w:t xml:space="preserve"> актов Томской области на цель, установленную в пункте</w:t>
      </w:r>
    </w:p>
    <w:p w:rsidR="00336007" w:rsidRDefault="00336007">
      <w:pPr>
        <w:pStyle w:val="ConsPlusNonformat"/>
        <w:jc w:val="both"/>
      </w:pPr>
      <w:r>
        <w:t>3 Порядка предоставления субсидии в целях возмещения части затрат в связи с</w:t>
      </w:r>
    </w:p>
    <w:p w:rsidR="00336007" w:rsidRDefault="00336007">
      <w:pPr>
        <w:pStyle w:val="ConsPlusNonformat"/>
        <w:jc w:val="both"/>
      </w:pPr>
      <w:proofErr w:type="gramStart"/>
      <w:r>
        <w:t>производством  (</w:t>
      </w:r>
      <w:proofErr w:type="gramEnd"/>
      <w:r>
        <w:t>реализацией)  товаров, выполнением работ, оказанием услуг в</w:t>
      </w:r>
    </w:p>
    <w:p w:rsidR="00336007" w:rsidRDefault="00336007">
      <w:pPr>
        <w:pStyle w:val="ConsPlusNonformat"/>
        <w:jc w:val="both"/>
      </w:pPr>
      <w:proofErr w:type="gramStart"/>
      <w:r>
        <w:t>рамках  реализации</w:t>
      </w:r>
      <w:proofErr w:type="gramEnd"/>
      <w:r>
        <w:t xml:space="preserve">  инвестиционных  проектов,  утвержденного постановлением</w:t>
      </w:r>
    </w:p>
    <w:p w:rsidR="00336007" w:rsidRDefault="00336007">
      <w:pPr>
        <w:pStyle w:val="ConsPlusNonformat"/>
        <w:jc w:val="both"/>
      </w:pPr>
      <w:r>
        <w:t>Администрации Томской области от 02.06.2020 N 260а (далее - Порядок);</w:t>
      </w:r>
    </w:p>
    <w:p w:rsidR="00336007" w:rsidRDefault="00336007">
      <w:pPr>
        <w:pStyle w:val="ConsPlusNonformat"/>
        <w:jc w:val="both"/>
      </w:pPr>
      <w:r>
        <w:t xml:space="preserve">    5) не является иностранным агентом в соответствии с Федеральным </w:t>
      </w:r>
      <w:hyperlink r:id="rId6">
        <w:r>
          <w:rPr>
            <w:color w:val="0000FF"/>
          </w:rPr>
          <w:t>законом</w:t>
        </w:r>
      </w:hyperlink>
    </w:p>
    <w:p w:rsidR="00336007" w:rsidRDefault="00336007">
      <w:pPr>
        <w:pStyle w:val="ConsPlusNonformat"/>
        <w:jc w:val="both"/>
      </w:pPr>
      <w:r>
        <w:t>от 14 июля 2022 года N 255-ФЗ "О контроле за деятельностью лиц, находящихся</w:t>
      </w:r>
    </w:p>
    <w:p w:rsidR="00336007" w:rsidRDefault="00336007">
      <w:pPr>
        <w:pStyle w:val="ConsPlusNonformat"/>
        <w:jc w:val="both"/>
      </w:pPr>
      <w:r>
        <w:t>под иностранным влиянием";</w:t>
      </w:r>
    </w:p>
    <w:p w:rsidR="00336007" w:rsidRDefault="00336007">
      <w:pPr>
        <w:pStyle w:val="ConsPlusNonformat"/>
        <w:jc w:val="both"/>
      </w:pPr>
      <w:r>
        <w:t xml:space="preserve">    6)  </w:t>
      </w:r>
      <w:proofErr w:type="gramStart"/>
      <w:r>
        <w:t>на  едином</w:t>
      </w:r>
      <w:proofErr w:type="gramEnd"/>
      <w:r>
        <w:t xml:space="preserve">  налоговом  счете  отсутствует  или не превышает размер,</w:t>
      </w:r>
    </w:p>
    <w:p w:rsidR="00336007" w:rsidRDefault="00336007">
      <w:pPr>
        <w:pStyle w:val="ConsPlusNonformat"/>
        <w:jc w:val="both"/>
      </w:pPr>
      <w:proofErr w:type="gramStart"/>
      <w:r>
        <w:t xml:space="preserve">определенный  </w:t>
      </w:r>
      <w:hyperlink r:id="rId7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 3 статьи 47</w:t>
        </w:r>
      </w:hyperlink>
      <w:r>
        <w:t xml:space="preserve"> Налогового кодекса Российской Федерации,</w:t>
      </w:r>
    </w:p>
    <w:p w:rsidR="00336007" w:rsidRDefault="00336007">
      <w:pPr>
        <w:pStyle w:val="ConsPlusNonformat"/>
        <w:jc w:val="both"/>
      </w:pPr>
      <w:proofErr w:type="gramStart"/>
      <w:r>
        <w:t>задолженность  по</w:t>
      </w:r>
      <w:proofErr w:type="gramEnd"/>
      <w:r>
        <w:t xml:space="preserve">  уплате  налогов,  сборов  и  страховых взносов в бюджеты</w:t>
      </w:r>
    </w:p>
    <w:p w:rsidR="00336007" w:rsidRDefault="00336007">
      <w:pPr>
        <w:pStyle w:val="ConsPlusNonformat"/>
        <w:jc w:val="both"/>
      </w:pPr>
      <w:r>
        <w:t>бюджетной системы Российской Федерации;</w:t>
      </w:r>
    </w:p>
    <w:p w:rsidR="00336007" w:rsidRDefault="00336007">
      <w:pPr>
        <w:pStyle w:val="ConsPlusNonformat"/>
        <w:jc w:val="both"/>
      </w:pPr>
      <w:r>
        <w:t xml:space="preserve">    7)  </w:t>
      </w:r>
      <w:proofErr w:type="gramStart"/>
      <w:r>
        <w:t>не  имеет</w:t>
      </w:r>
      <w:proofErr w:type="gramEnd"/>
      <w:r>
        <w:t xml:space="preserve"> просроченной задолженности по возврату в областной бюджет</w:t>
      </w:r>
    </w:p>
    <w:p w:rsidR="00336007" w:rsidRDefault="00336007">
      <w:pPr>
        <w:pStyle w:val="ConsPlusNonformat"/>
        <w:jc w:val="both"/>
      </w:pPr>
      <w:r>
        <w:lastRenderedPageBreak/>
        <w:t xml:space="preserve">иных   </w:t>
      </w:r>
      <w:proofErr w:type="gramStart"/>
      <w:r>
        <w:t xml:space="preserve">субсидий,   </w:t>
      </w:r>
      <w:proofErr w:type="gramEnd"/>
      <w:r>
        <w:t>бюджетных   инвестиций,   а   также   иной  просроченной</w:t>
      </w:r>
    </w:p>
    <w:p w:rsidR="00336007" w:rsidRDefault="00336007">
      <w:pPr>
        <w:pStyle w:val="ConsPlusNonformat"/>
        <w:jc w:val="both"/>
      </w:pPr>
      <w:r>
        <w:t>(</w:t>
      </w:r>
      <w:proofErr w:type="gramStart"/>
      <w:r>
        <w:t>неурегулированной)  задолженности</w:t>
      </w:r>
      <w:proofErr w:type="gramEnd"/>
      <w:r>
        <w:t xml:space="preserve"> по денежным обязательствам перед Томской</w:t>
      </w:r>
    </w:p>
    <w:p w:rsidR="00336007" w:rsidRDefault="00336007">
      <w:pPr>
        <w:pStyle w:val="ConsPlusNonformat"/>
        <w:jc w:val="both"/>
      </w:pPr>
      <w:r>
        <w:t>областью;</w:t>
      </w:r>
    </w:p>
    <w:p w:rsidR="00336007" w:rsidRDefault="00336007">
      <w:pPr>
        <w:pStyle w:val="ConsPlusNonformat"/>
        <w:jc w:val="both"/>
      </w:pPr>
      <w:r>
        <w:t xml:space="preserve">    8)  не находится в процессе реорганизации (за исключением реорганизации</w:t>
      </w:r>
    </w:p>
    <w:p w:rsidR="00336007" w:rsidRDefault="00336007">
      <w:pPr>
        <w:pStyle w:val="ConsPlusNonformat"/>
        <w:jc w:val="both"/>
      </w:pPr>
      <w:proofErr w:type="gramStart"/>
      <w:r>
        <w:t>в  форме</w:t>
      </w:r>
      <w:proofErr w:type="gramEnd"/>
      <w:r>
        <w:t xml:space="preserve">  присоединения  к юридическому лицу, являющемуся участником отбора</w:t>
      </w:r>
    </w:p>
    <w:p w:rsidR="00336007" w:rsidRDefault="00336007">
      <w:pPr>
        <w:pStyle w:val="ConsPlusNonformat"/>
        <w:jc w:val="both"/>
      </w:pPr>
      <w:r>
        <w:t xml:space="preserve">другого   </w:t>
      </w:r>
      <w:proofErr w:type="gramStart"/>
      <w:r>
        <w:t>юридического  лица</w:t>
      </w:r>
      <w:proofErr w:type="gramEnd"/>
      <w:r>
        <w:t>),  ликвидации,  в  отношении  его  не  введена</w:t>
      </w:r>
    </w:p>
    <w:p w:rsidR="00336007" w:rsidRDefault="00336007">
      <w:pPr>
        <w:pStyle w:val="ConsPlusNonformat"/>
        <w:jc w:val="both"/>
      </w:pPr>
      <w:proofErr w:type="gramStart"/>
      <w:r>
        <w:t>процедура  банкротства</w:t>
      </w:r>
      <w:proofErr w:type="gramEnd"/>
      <w:r>
        <w:t>,  деятельность  участника отбора не приостановлена в</w:t>
      </w:r>
    </w:p>
    <w:p w:rsidR="00336007" w:rsidRDefault="00336007">
      <w:pPr>
        <w:pStyle w:val="ConsPlusNonformat"/>
        <w:jc w:val="both"/>
      </w:pPr>
      <w:r>
        <w:t>порядке, предусмотренном законодательством Российской Федерации, а участник</w:t>
      </w:r>
    </w:p>
    <w:p w:rsidR="00336007" w:rsidRDefault="00336007">
      <w:pPr>
        <w:pStyle w:val="ConsPlusNonformat"/>
        <w:jc w:val="both"/>
      </w:pPr>
      <w:proofErr w:type="gramStart"/>
      <w:r>
        <w:t xml:space="preserve">отбора,   </w:t>
      </w:r>
      <w:proofErr w:type="gramEnd"/>
      <w:r>
        <w:t xml:space="preserve"> являющийся   индивидуальным   предпринимателем,   не   прекратил</w:t>
      </w:r>
    </w:p>
    <w:p w:rsidR="00336007" w:rsidRDefault="00336007">
      <w:pPr>
        <w:pStyle w:val="ConsPlusNonformat"/>
        <w:jc w:val="both"/>
      </w:pPr>
      <w:r>
        <w:t>деятельность в качестве индивидуального предпринимателя;</w:t>
      </w:r>
    </w:p>
    <w:p w:rsidR="00336007" w:rsidRDefault="00336007">
      <w:pPr>
        <w:pStyle w:val="ConsPlusNonformat"/>
        <w:jc w:val="both"/>
      </w:pPr>
      <w:r>
        <w:t xml:space="preserve">    9)   в   реестре   дисквалифицированных   </w:t>
      </w:r>
      <w:proofErr w:type="gramStart"/>
      <w:r>
        <w:t>лиц  отсутствуют</w:t>
      </w:r>
      <w:proofErr w:type="gramEnd"/>
      <w:r>
        <w:t xml:space="preserve">  сведения  о</w:t>
      </w:r>
    </w:p>
    <w:p w:rsidR="00336007" w:rsidRDefault="00336007">
      <w:pPr>
        <w:pStyle w:val="ConsPlusNonformat"/>
        <w:jc w:val="both"/>
      </w:pPr>
      <w:proofErr w:type="gramStart"/>
      <w:r>
        <w:t>дисквалифицированных  руководителе</w:t>
      </w:r>
      <w:proofErr w:type="gramEnd"/>
      <w:r>
        <w:t>,  членах  коллегиального исполнительного</w:t>
      </w:r>
    </w:p>
    <w:p w:rsidR="00336007" w:rsidRDefault="00336007">
      <w:pPr>
        <w:pStyle w:val="ConsPlusNonformat"/>
        <w:jc w:val="both"/>
      </w:pPr>
      <w:proofErr w:type="gramStart"/>
      <w:r>
        <w:t>органа,  лице</w:t>
      </w:r>
      <w:proofErr w:type="gramEnd"/>
      <w:r>
        <w:t>, исполняющем функции единоличного исполнительного органа, или</w:t>
      </w:r>
    </w:p>
    <w:p w:rsidR="00336007" w:rsidRDefault="00336007">
      <w:pPr>
        <w:pStyle w:val="ConsPlusNonformat"/>
        <w:jc w:val="both"/>
      </w:pPr>
      <w:proofErr w:type="gramStart"/>
      <w:r>
        <w:t>главном  бухгалтере</w:t>
      </w:r>
      <w:proofErr w:type="gramEnd"/>
      <w:r>
        <w:t xml:space="preserve"> (при наличии) заявителя, являющегося юридическим лицом;</w:t>
      </w:r>
    </w:p>
    <w:p w:rsidR="00336007" w:rsidRDefault="00336007">
      <w:pPr>
        <w:pStyle w:val="ConsPlusNonformat"/>
        <w:jc w:val="both"/>
      </w:pPr>
      <w:r>
        <w:t>об индивидуальном предпринимателе, являющемся участником отбора;</w:t>
      </w:r>
    </w:p>
    <w:p w:rsidR="00336007" w:rsidRDefault="00336007">
      <w:pPr>
        <w:pStyle w:val="ConsPlusNonformat"/>
        <w:jc w:val="both"/>
      </w:pPr>
      <w:r>
        <w:t xml:space="preserve">    10)  зарегистрирован в установленном законом порядке и состоит на учете</w:t>
      </w:r>
    </w:p>
    <w:p w:rsidR="00336007" w:rsidRDefault="00336007">
      <w:pPr>
        <w:pStyle w:val="ConsPlusNonformat"/>
        <w:jc w:val="both"/>
      </w:pPr>
      <w:proofErr w:type="gramStart"/>
      <w:r>
        <w:t>в  качестве</w:t>
      </w:r>
      <w:proofErr w:type="gramEnd"/>
      <w:r>
        <w:t xml:space="preserve">  налогоплательщика в территориальном органе федерального органа</w:t>
      </w:r>
    </w:p>
    <w:p w:rsidR="00336007" w:rsidRDefault="00336007">
      <w:pPr>
        <w:pStyle w:val="ConsPlusNonformat"/>
        <w:jc w:val="both"/>
      </w:pPr>
      <w:r>
        <w:t xml:space="preserve">исполнительной   </w:t>
      </w:r>
      <w:proofErr w:type="gramStart"/>
      <w:r>
        <w:t>власти  по</w:t>
      </w:r>
      <w:proofErr w:type="gramEnd"/>
      <w:r>
        <w:t xml:space="preserve">  Томской  области,  осуществляющем  функции  по</w:t>
      </w:r>
    </w:p>
    <w:p w:rsidR="00336007" w:rsidRDefault="00336007">
      <w:pPr>
        <w:pStyle w:val="ConsPlusNonformat"/>
        <w:jc w:val="both"/>
      </w:pPr>
      <w:r>
        <w:t>контролю и надзору в области налогов и сборов;</w:t>
      </w:r>
    </w:p>
    <w:p w:rsidR="00336007" w:rsidRDefault="00336007">
      <w:pPr>
        <w:pStyle w:val="ConsPlusNonformat"/>
        <w:jc w:val="both"/>
      </w:pPr>
      <w:r>
        <w:t xml:space="preserve">    11)  не имеет задолженности по оплате уставного капитала (в случае если</w:t>
      </w:r>
    </w:p>
    <w:p w:rsidR="00336007" w:rsidRDefault="00336007">
      <w:pPr>
        <w:pStyle w:val="ConsPlusNonformat"/>
        <w:jc w:val="both"/>
      </w:pPr>
      <w:r>
        <w:t>заявитель является юридическим лицом).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>Сообщаю, что предоставляемые ______________________________________________</w:t>
      </w:r>
    </w:p>
    <w:p w:rsidR="00336007" w:rsidRDefault="00336007">
      <w:pPr>
        <w:pStyle w:val="ConsPlusNonformat"/>
        <w:jc w:val="both"/>
      </w:pPr>
      <w:r>
        <w:t xml:space="preserve">                              (Полное наименование субъекта инвестиционной</w:t>
      </w:r>
    </w:p>
    <w:p w:rsidR="00336007" w:rsidRDefault="00336007">
      <w:pPr>
        <w:pStyle w:val="ConsPlusNonformat"/>
        <w:jc w:val="both"/>
      </w:pPr>
      <w:r>
        <w:t xml:space="preserve">                            деятельности (инвестора) - получателя субсидии)</w:t>
      </w:r>
    </w:p>
    <w:p w:rsidR="00336007" w:rsidRDefault="00336007">
      <w:pPr>
        <w:pStyle w:val="ConsPlusNonformat"/>
        <w:jc w:val="both"/>
      </w:pPr>
      <w:proofErr w:type="gramStart"/>
      <w:r>
        <w:t>к  субсидированию</w:t>
      </w:r>
      <w:proofErr w:type="gramEnd"/>
      <w:r>
        <w:t xml:space="preserve">  кредитные  договоры  и  (или) договоры финансовой аренды</w:t>
      </w:r>
    </w:p>
    <w:p w:rsidR="00336007" w:rsidRDefault="00336007">
      <w:pPr>
        <w:pStyle w:val="ConsPlusNonformat"/>
        <w:jc w:val="both"/>
      </w:pPr>
      <w:r>
        <w:t>(</w:t>
      </w:r>
      <w:proofErr w:type="gramStart"/>
      <w:r>
        <w:t>лизинга)  заключены</w:t>
      </w:r>
      <w:proofErr w:type="gramEnd"/>
      <w:r>
        <w:t xml:space="preserve">  вне  рамок  реализации федеральных и региональных мер</w:t>
      </w:r>
    </w:p>
    <w:p w:rsidR="00336007" w:rsidRDefault="00336007">
      <w:pPr>
        <w:pStyle w:val="ConsPlusNonformat"/>
        <w:jc w:val="both"/>
      </w:pPr>
      <w:proofErr w:type="gramStart"/>
      <w:r>
        <w:t>государственной  поддержки</w:t>
      </w:r>
      <w:proofErr w:type="gramEnd"/>
      <w:r>
        <w:t>, обеспечивших предоставление кредитных средств и</w:t>
      </w:r>
    </w:p>
    <w:p w:rsidR="00336007" w:rsidRDefault="00336007">
      <w:pPr>
        <w:pStyle w:val="ConsPlusNonformat"/>
        <w:jc w:val="both"/>
      </w:pPr>
      <w:r>
        <w:t>(или) заключение договоров лизинга на льготных условиях.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>___________________________________________________________________________</w:t>
      </w:r>
    </w:p>
    <w:p w:rsidR="00336007" w:rsidRDefault="00336007">
      <w:pPr>
        <w:pStyle w:val="ConsPlusNonformat"/>
        <w:jc w:val="both"/>
      </w:pPr>
      <w:r>
        <w:t xml:space="preserve">  (Полное наименование субъекта инвестиционной деятельности (инвестора) -</w:t>
      </w:r>
    </w:p>
    <w:p w:rsidR="00336007" w:rsidRDefault="00336007">
      <w:pPr>
        <w:pStyle w:val="ConsPlusNonformat"/>
        <w:jc w:val="both"/>
      </w:pPr>
      <w:r>
        <w:t xml:space="preserve">                           получателя субсидии)</w:t>
      </w:r>
    </w:p>
    <w:p w:rsidR="00336007" w:rsidRDefault="00336007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заключения соглашения о предоставлении субсидии в соответствии с</w:t>
      </w:r>
    </w:p>
    <w:p w:rsidR="00336007" w:rsidRDefault="00336007">
      <w:pPr>
        <w:pStyle w:val="ConsPlusNonformat"/>
        <w:jc w:val="both"/>
      </w:pPr>
      <w:hyperlink r:id="rId8">
        <w:proofErr w:type="gramStart"/>
        <w:r>
          <w:rPr>
            <w:color w:val="0000FF"/>
          </w:rPr>
          <w:t>пунктом  45</w:t>
        </w:r>
        <w:proofErr w:type="gramEnd"/>
      </w:hyperlink>
      <w:r>
        <w:t xml:space="preserve">  Порядка  выражает свое согласие на осуществление Департаментом</w:t>
      </w:r>
    </w:p>
    <w:p w:rsidR="00336007" w:rsidRDefault="00336007">
      <w:pPr>
        <w:pStyle w:val="ConsPlusNonformat"/>
        <w:jc w:val="both"/>
      </w:pPr>
      <w:proofErr w:type="gramStart"/>
      <w:r>
        <w:t>инвестиционной  и</w:t>
      </w:r>
      <w:proofErr w:type="gramEnd"/>
      <w:r>
        <w:t xml:space="preserve"> промышленной политики Томской области проверок соблюдения</w:t>
      </w:r>
    </w:p>
    <w:p w:rsidR="00336007" w:rsidRDefault="00336007">
      <w:pPr>
        <w:pStyle w:val="ConsPlusNonformat"/>
        <w:jc w:val="both"/>
      </w:pPr>
      <w:proofErr w:type="gramStart"/>
      <w:r>
        <w:t>и  условий</w:t>
      </w:r>
      <w:proofErr w:type="gramEnd"/>
      <w:r>
        <w:t xml:space="preserve"> предоставления субсидии по соглашению о предоставлении субсидии,</w:t>
      </w:r>
    </w:p>
    <w:p w:rsidR="00336007" w:rsidRDefault="00336007">
      <w:pPr>
        <w:pStyle w:val="ConsPlusNonformat"/>
        <w:jc w:val="both"/>
      </w:pPr>
      <w:proofErr w:type="gramStart"/>
      <w:r>
        <w:t>в  том</w:t>
      </w:r>
      <w:proofErr w:type="gramEnd"/>
      <w:r>
        <w:t xml:space="preserve">  числе  в  части  достижения  результатов ее предоставления, а также</w:t>
      </w:r>
    </w:p>
    <w:p w:rsidR="00336007" w:rsidRDefault="00336007">
      <w:pPr>
        <w:pStyle w:val="ConsPlusNonformat"/>
        <w:jc w:val="both"/>
      </w:pPr>
      <w:proofErr w:type="gramStart"/>
      <w:r>
        <w:t>проверок  органами</w:t>
      </w:r>
      <w:proofErr w:type="gramEnd"/>
      <w:r>
        <w:t xml:space="preserve">  государственного финансового контроля в соответствии со</w:t>
      </w:r>
    </w:p>
    <w:p w:rsidR="00336007" w:rsidRDefault="00336007">
      <w:pPr>
        <w:pStyle w:val="ConsPlusNonformat"/>
        <w:jc w:val="both"/>
      </w:pPr>
      <w:hyperlink r:id="rId9">
        <w:r>
          <w:rPr>
            <w:color w:val="0000FF"/>
          </w:rPr>
          <w:t>статьями 268.1</w:t>
        </w:r>
      </w:hyperlink>
      <w:r>
        <w:t xml:space="preserve"> и </w:t>
      </w:r>
      <w:hyperlink r:id="rId1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>Руководитель организации</w:t>
      </w:r>
    </w:p>
    <w:p w:rsidR="00336007" w:rsidRDefault="00336007">
      <w:pPr>
        <w:pStyle w:val="ConsPlusNonformat"/>
        <w:jc w:val="both"/>
      </w:pPr>
      <w:r>
        <w:t>(индивидуальный предприниматель) ____________   ___________________________</w:t>
      </w:r>
    </w:p>
    <w:p w:rsidR="00336007" w:rsidRDefault="00336007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(Фамилия, имя, отчество</w:t>
      </w:r>
    </w:p>
    <w:p w:rsidR="00336007" w:rsidRDefault="00336007">
      <w:pPr>
        <w:pStyle w:val="ConsPlusNonformat"/>
        <w:jc w:val="both"/>
      </w:pPr>
      <w:r>
        <w:t xml:space="preserve">                                                 (последнее - при наличии)</w:t>
      </w:r>
    </w:p>
    <w:p w:rsidR="00336007" w:rsidRDefault="00336007">
      <w:pPr>
        <w:pStyle w:val="ConsPlusNonformat"/>
        <w:jc w:val="both"/>
      </w:pPr>
    </w:p>
    <w:p w:rsidR="00336007" w:rsidRDefault="00336007">
      <w:pPr>
        <w:pStyle w:val="ConsPlusNonformat"/>
        <w:jc w:val="both"/>
      </w:pPr>
      <w:r>
        <w:t>М.П. (при наличии)</w:t>
      </w:r>
    </w:p>
    <w:p w:rsidR="002D12E9" w:rsidRDefault="00336007">
      <w:bookmarkStart w:id="0" w:name="_GoBack"/>
      <w:bookmarkEnd w:id="0"/>
    </w:p>
    <w:sectPr w:rsidR="002D12E9" w:rsidSect="0025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07"/>
    <w:rsid w:val="00336007"/>
    <w:rsid w:val="00AF420D"/>
    <w:rsid w:val="00E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8E8D-1EFB-4CAB-9C84-82BCBD43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200945&amp;dst=1006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493&amp;dst=576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6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https://login.consultant.ru/link/?req=doc&amp;base=LAW&amp;n=495710&amp;dst=3722" TargetMode="External"/><Relationship Id="rId4" Type="http://schemas.openxmlformats.org/officeDocument/2006/relationships/hyperlink" Target="https://login.consultant.ru/link/?req=doc&amp;base=LAW&amp;n=420230&amp;dst=100010" TargetMode="External"/><Relationship Id="rId9" Type="http://schemas.openxmlformats.org/officeDocument/2006/relationships/hyperlink" Target="https://login.consultant.ru/link/?req=doc&amp;base=LAW&amp;n=49571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Сергеевна Осокина</dc:creator>
  <cp:keywords/>
  <dc:description/>
  <cp:lastModifiedBy>Дарья Сергеевна Осокина</cp:lastModifiedBy>
  <cp:revision>1</cp:revision>
  <dcterms:created xsi:type="dcterms:W3CDTF">2026-04-20T02:54:00Z</dcterms:created>
  <dcterms:modified xsi:type="dcterms:W3CDTF">2026-04-20T02:55:00Z</dcterms:modified>
</cp:coreProperties>
</file>