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80" w:rsidRDefault="003C2F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2F80" w:rsidRDefault="003C2F80">
      <w:pPr>
        <w:pStyle w:val="ConsPlusNormal"/>
        <w:jc w:val="both"/>
        <w:outlineLvl w:val="0"/>
      </w:pPr>
    </w:p>
    <w:p w:rsidR="003C2F80" w:rsidRDefault="003C2F80">
      <w:pPr>
        <w:pStyle w:val="ConsPlusNormal"/>
        <w:outlineLvl w:val="0"/>
      </w:pPr>
      <w:r>
        <w:t>Зарегистрировано в Минюсте России 22 марта 2017 г. N 46087</w:t>
      </w:r>
    </w:p>
    <w:p w:rsidR="003C2F80" w:rsidRDefault="003C2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C2F80" w:rsidRDefault="003C2F80">
      <w:pPr>
        <w:pStyle w:val="ConsPlusTitle"/>
        <w:jc w:val="center"/>
      </w:pPr>
    </w:p>
    <w:p w:rsidR="003C2F80" w:rsidRDefault="003C2F80">
      <w:pPr>
        <w:pStyle w:val="ConsPlusTitle"/>
        <w:jc w:val="center"/>
      </w:pPr>
      <w:r>
        <w:t>ПРИКАЗ</w:t>
      </w:r>
    </w:p>
    <w:p w:rsidR="003C2F80" w:rsidRDefault="003C2F80">
      <w:pPr>
        <w:pStyle w:val="ConsPlusTitle"/>
        <w:jc w:val="center"/>
      </w:pPr>
      <w:r>
        <w:t>от 19 декабря 2016 г. N 812</w:t>
      </w:r>
    </w:p>
    <w:p w:rsidR="003C2F80" w:rsidRDefault="003C2F80">
      <w:pPr>
        <w:pStyle w:val="ConsPlusTitle"/>
        <w:jc w:val="center"/>
      </w:pPr>
    </w:p>
    <w:p w:rsidR="003C2F80" w:rsidRDefault="003C2F80">
      <w:pPr>
        <w:pStyle w:val="ConsPlusTitle"/>
        <w:jc w:val="center"/>
      </w:pPr>
      <w:r>
        <w:t>ОБ УТВЕРЖДЕНИИ ПОРЯДКА</w:t>
      </w:r>
    </w:p>
    <w:p w:rsidR="003C2F80" w:rsidRDefault="003C2F80">
      <w:pPr>
        <w:pStyle w:val="ConsPlusTitle"/>
        <w:jc w:val="center"/>
      </w:pPr>
      <w:r>
        <w:t>ВЕДЕНИЯ РЕЕСТРА РЕЗИДЕНТОВ ТЕРРИТОРИИ ОПЕРЕЖАЮЩЕГО</w:t>
      </w:r>
    </w:p>
    <w:p w:rsidR="003C2F80" w:rsidRDefault="003C2F80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C2F80" w:rsidRDefault="003C2F80">
      <w:pPr>
        <w:pStyle w:val="ConsPlusTitle"/>
        <w:jc w:val="center"/>
      </w:pPr>
      <w:r>
        <w:t>РОССИЙСКОЙ ФЕДЕРАЦИИ, ЗА ИСКЛЮЧЕНИЕМ ТЕРРИТОРИИ</w:t>
      </w:r>
    </w:p>
    <w:p w:rsidR="003C2F80" w:rsidRDefault="003C2F80">
      <w:pPr>
        <w:pStyle w:val="ConsPlusTitle"/>
        <w:jc w:val="center"/>
      </w:pPr>
      <w:r>
        <w:t>ДАЛЬНЕВОСТОЧНОГО ФЕДЕРАЛЬНОГО ОКРУГА, СОСТАВА СВЕДЕНИЙ,</w:t>
      </w:r>
    </w:p>
    <w:p w:rsidR="003C2F80" w:rsidRDefault="003C2F80">
      <w:pPr>
        <w:pStyle w:val="ConsPlusTitle"/>
        <w:jc w:val="center"/>
      </w:pPr>
      <w:r>
        <w:t>СОДЕРЖАЩИХСЯ В РЕЕСТРЕ РЕЗИДЕНТОВ ТЕРРИТОРИИ ОПЕРЕЖАЮЩЕГО</w:t>
      </w:r>
    </w:p>
    <w:p w:rsidR="003C2F80" w:rsidRDefault="003C2F80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C2F80" w:rsidRDefault="003C2F80">
      <w:pPr>
        <w:pStyle w:val="ConsPlusTitle"/>
        <w:jc w:val="center"/>
      </w:pPr>
      <w:r>
        <w:t>РОССИЙСКОЙ ФЕДЕРАЦИИ, ЗА ИСКЛЮЧЕНИЕМ ТЕРРИТОРИИ</w:t>
      </w:r>
    </w:p>
    <w:p w:rsidR="003C2F80" w:rsidRDefault="003C2F80">
      <w:pPr>
        <w:pStyle w:val="ConsPlusTitle"/>
        <w:jc w:val="center"/>
      </w:pPr>
      <w:r>
        <w:t>ДАЛЬНЕВОСТОЧНОГО ФЕДЕРАЛЬНОГО ОКРУГА, А ТАКЖЕ ПОРЯДКА</w:t>
      </w:r>
    </w:p>
    <w:p w:rsidR="003C2F80" w:rsidRDefault="003C2F80">
      <w:pPr>
        <w:pStyle w:val="ConsPlusTitle"/>
        <w:jc w:val="center"/>
      </w:pPr>
      <w:r>
        <w:t>ПРЕДСТАВЛЕНИЯ ДОКУМЕНТОВ, ПОДТВЕРЖДАЮЩИХ СТАТУС</w:t>
      </w:r>
    </w:p>
    <w:p w:rsidR="003C2F80" w:rsidRDefault="003C2F80">
      <w:pPr>
        <w:pStyle w:val="ConsPlusTitle"/>
        <w:jc w:val="center"/>
      </w:pPr>
      <w:proofErr w:type="gramStart"/>
      <w:r>
        <w:t>РЕЗИДЕНТА ТЕРРИТОРИИ</w:t>
      </w:r>
      <w:proofErr w:type="gramEnd"/>
      <w:r>
        <w:t xml:space="preserve"> ОПЕРЕЖАЮЩЕГО СОЦИАЛЬНО-ЭКОНОМИЧЕСКОГО</w:t>
      </w:r>
    </w:p>
    <w:p w:rsidR="003C2F80" w:rsidRDefault="003C2F80">
      <w:pPr>
        <w:pStyle w:val="ConsPlusTitle"/>
        <w:jc w:val="center"/>
      </w:pPr>
      <w:r>
        <w:t>РАЗВИТИЯ, СОЗДАННОЙ НА ТЕРРИТОРИИ РОССИЙСКОЙ</w:t>
      </w:r>
    </w:p>
    <w:p w:rsidR="003C2F80" w:rsidRDefault="003C2F80">
      <w:pPr>
        <w:pStyle w:val="ConsPlusTitle"/>
        <w:jc w:val="center"/>
      </w:pPr>
      <w:r>
        <w:t>ФЕДЕРАЦИИ, ЗА ИСКЛЮЧЕНИЕМ ТЕРРИТОРИИ</w:t>
      </w:r>
    </w:p>
    <w:p w:rsidR="003C2F80" w:rsidRDefault="003C2F80">
      <w:pPr>
        <w:pStyle w:val="ConsPlusTitle"/>
        <w:jc w:val="center"/>
      </w:pPr>
      <w:r>
        <w:t>ДАЛЬНЕВОСТОЧНОГО ФЕДЕРАЛЬНОГО ОКРУГА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7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4183)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800), приказываю: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порядок ведения реестра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41" w:history="1">
        <w:r>
          <w:rPr>
            <w:color w:val="0000FF"/>
          </w:rPr>
          <w:t>(приложение N 1)</w:t>
        </w:r>
      </w:hyperlink>
      <w:r>
        <w:t>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состав сведений, содержащихся в реестре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69" w:history="1">
        <w:r>
          <w:rPr>
            <w:color w:val="0000FF"/>
          </w:rPr>
          <w:t>(приложение N 2)</w:t>
        </w:r>
      </w:hyperlink>
      <w:r>
        <w:t>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документов, подтверждающих статус резидента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97" w:history="1">
        <w:r>
          <w:rPr>
            <w:color w:val="0000FF"/>
          </w:rPr>
          <w:t>(приложение N 3)</w:t>
        </w:r>
      </w:hyperlink>
      <w:r>
        <w:t>.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right"/>
      </w:pPr>
      <w:r>
        <w:t>Министр</w:t>
      </w:r>
    </w:p>
    <w:p w:rsidR="003C2F80" w:rsidRDefault="003C2F80">
      <w:pPr>
        <w:pStyle w:val="ConsPlusNormal"/>
        <w:jc w:val="right"/>
      </w:pPr>
      <w:r>
        <w:t>М.С.ОРЕШКИН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right"/>
        <w:outlineLvl w:val="0"/>
      </w:pPr>
      <w:r>
        <w:t>Приложение N 1</w:t>
      </w:r>
    </w:p>
    <w:p w:rsidR="003C2F80" w:rsidRDefault="003C2F80">
      <w:pPr>
        <w:pStyle w:val="ConsPlusNormal"/>
        <w:jc w:val="right"/>
      </w:pPr>
      <w:r>
        <w:t>к приказу Минэкономразвития России</w:t>
      </w:r>
    </w:p>
    <w:p w:rsidR="003C2F80" w:rsidRDefault="003C2F80">
      <w:pPr>
        <w:pStyle w:val="ConsPlusNormal"/>
        <w:jc w:val="right"/>
      </w:pPr>
      <w:r>
        <w:t>от 19.12.2016 N 812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Title"/>
        <w:jc w:val="center"/>
      </w:pPr>
      <w:bookmarkStart w:id="0" w:name="P41"/>
      <w:bookmarkEnd w:id="0"/>
      <w:r>
        <w:t>ПОРЯДОК</w:t>
      </w:r>
    </w:p>
    <w:p w:rsidR="003C2F80" w:rsidRDefault="003C2F80">
      <w:pPr>
        <w:pStyle w:val="ConsPlusTitle"/>
        <w:jc w:val="center"/>
      </w:pPr>
      <w:r>
        <w:t>ВЕДЕНИЯ РЕЕСТРА РЕЗИДЕНТОВ ТЕРРИТОРИИ ОПЕРЕЖАЮЩЕГО</w:t>
      </w:r>
    </w:p>
    <w:p w:rsidR="003C2F80" w:rsidRDefault="003C2F80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C2F80" w:rsidRDefault="003C2F80">
      <w:pPr>
        <w:pStyle w:val="ConsPlusTitle"/>
        <w:jc w:val="center"/>
      </w:pPr>
      <w:r>
        <w:t>РОССИЙСКОЙ ФЕДЕРАЦИИ, ЗА ИСКЛЮЧЕНИЕМ ТЕРРИТОРИИ</w:t>
      </w:r>
    </w:p>
    <w:p w:rsidR="003C2F80" w:rsidRDefault="003C2F80">
      <w:pPr>
        <w:pStyle w:val="ConsPlusTitle"/>
        <w:jc w:val="center"/>
      </w:pPr>
      <w:r>
        <w:t>ДАЛЬНЕВОСТОЧНОГО ФЕДЕРАЛЬНОГО ОКРУГА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center"/>
        <w:outlineLvl w:val="1"/>
      </w:pPr>
      <w:r>
        <w:t>I. Общие положения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ind w:firstLine="540"/>
        <w:jc w:val="both"/>
      </w:pPr>
      <w:r>
        <w:t>1. Настоящий Порядок устанавливает правила ведения реестра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Реестр, Резидент, территория опережающего развития).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2. Ведение Реестра осуществляется управляющей компанией территории опережающего развития (далее - Управляющая компания).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ресурсом.</w:t>
      </w:r>
    </w:p>
    <w:p w:rsidR="003C2F80" w:rsidRDefault="003C2F80">
      <w:pPr>
        <w:pStyle w:val="ConsPlusNormal"/>
        <w:spacing w:before="220"/>
        <w:ind w:firstLine="540"/>
        <w:jc w:val="both"/>
      </w:pPr>
      <w:bookmarkStart w:id="1" w:name="P52"/>
      <w:bookmarkEnd w:id="1"/>
      <w:r>
        <w:t>4. Реестр содержит сведения о юридических лицах и индивидуальных предпринимателях, заключивших соглашение об осуществлении деятельности на территории опережающего развития (далее - соглашения об осуществлении деятельности) и получивших статус Резидента этой территории в электронной форме.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5. Каждому Резиденту в Реестре присваивается регистрационный номер и указывается дата внесения в Реестр сведений о присвоении статуса Резидента.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6. Управляющая компания вносит в Реестр запись о регистрации лиц,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в качестве Резидентов в течение трех рабочих дней с даты заключения соглашения об осуществлении деятельности.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7. Управляющая компания вносит в Реестр запись о прекращении статуса Резидента в течение трех рабочих дней с даты: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а) окончания срока действия соглашения об осуществлении деятельности;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б) подписания сторонами соглашения о расторжении соглашения об осуществлении деятельности;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в) вступления в законную силу решения суда о расторжении соглашения об осуществлении деятельности.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8. Ведение Реестра осуществляется с использованием технологий, позволяющих обеспечить сбор и внесение в Реестр сведений о Резидентах, их хранение, систематизацию, актуализацию и защиту, а также представление документов, подтверждающих статус Резидента.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right"/>
        <w:outlineLvl w:val="0"/>
      </w:pPr>
      <w:r>
        <w:t>Приложение N 2</w:t>
      </w:r>
    </w:p>
    <w:p w:rsidR="003C2F80" w:rsidRDefault="003C2F80">
      <w:pPr>
        <w:pStyle w:val="ConsPlusNormal"/>
        <w:jc w:val="right"/>
      </w:pPr>
      <w:r>
        <w:t>к приказу Минэкономразвития России</w:t>
      </w:r>
    </w:p>
    <w:p w:rsidR="003C2F80" w:rsidRDefault="003C2F80">
      <w:pPr>
        <w:pStyle w:val="ConsPlusNormal"/>
        <w:jc w:val="right"/>
      </w:pPr>
      <w:r>
        <w:t>от 19.12.2016 N 812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Title"/>
        <w:jc w:val="center"/>
      </w:pPr>
      <w:bookmarkStart w:id="2" w:name="P69"/>
      <w:bookmarkEnd w:id="2"/>
      <w:r>
        <w:t>СОСТАВ</w:t>
      </w:r>
    </w:p>
    <w:p w:rsidR="003C2F80" w:rsidRDefault="003C2F80">
      <w:pPr>
        <w:pStyle w:val="ConsPlusTitle"/>
        <w:jc w:val="center"/>
      </w:pPr>
      <w:r>
        <w:t>СВЕДЕНИЙ, СОДЕРЖАЩИХСЯ В РЕЕСТРЕ РЕЗИДЕНТОВ ТЕРРИТОРИИ</w:t>
      </w:r>
    </w:p>
    <w:p w:rsidR="003C2F80" w:rsidRDefault="003C2F80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3C2F80" w:rsidRDefault="003C2F80">
      <w:pPr>
        <w:pStyle w:val="ConsPlusTitle"/>
        <w:jc w:val="center"/>
      </w:pPr>
      <w:r>
        <w:t>НА ТЕРРИТОРИИ РОССИЙСКОЙ ФЕДЕРАЦИИ, ЗА ИСКЛЮЧЕНИЕМ</w:t>
      </w:r>
    </w:p>
    <w:p w:rsidR="003C2F80" w:rsidRDefault="003C2F80">
      <w:pPr>
        <w:pStyle w:val="ConsPlusTitle"/>
        <w:jc w:val="center"/>
      </w:pPr>
      <w:r>
        <w:t>ТЕРРИТОРИИ ДАЛЬНЕВОСТОЧНОГО ФЕДЕРАЛЬНОГО ОКРУГА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ind w:firstLine="540"/>
        <w:jc w:val="both"/>
      </w:pPr>
      <w:r>
        <w:t>Реестр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содержит следующие сведения о резиденте территории опережающего социально-экономического развития (далее соответственно - Реестр, территория опережающего развития, Резидент):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наименование юридического лица, организационно-правовая форма юридического лица или фамилия, имя и отчество (в случае, если имеется) индивидуального предпринимателя, адрес (место нахождения), номер телефона, факса и адрес электронной почты (при наличии), фамилия, имя и отчество (при наличии) руководителя юридического лица;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юридического лица или индивидуального предпринимателя, данные документа о постановке на учет в налоговом органе, основной государственный регистрационный номер юридического лица или индивидуального предпринимателя;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в) наименование территории опережающего развития, в границах которой планируется осуществление деятельности Резидентом;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г) дата заключения и номер (при наличии) соглашения об осуществлении деятельности на территории опережающего развития (далее - соглашение об осуществлении деятельности);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д) вид (виды) экономической деятельности, осуществляемой Резидентом, с указанием кода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е) номер свидетельства, удостоверяющего регистрацию юридического лица или индивидуального предпринимателя в качестве резидента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и дата его выдачи;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ж) срок действия соглашения об осуществлении деятельности;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з) дата, номер и срок действия дополнительного соглашения к соглашению об осуществлении деятельности (в случае его заключения);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и) дата и номер соглашения о расторжении соглашения об осуществлении деятельности (в случае его заключения);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к) дата и номер вступившего в законную силу решения суда о расторжении соглашения об осуществлении деятельности (в случае его наличия);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л) основания прекращения статуса резидента;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lastRenderedPageBreak/>
        <w:t>м) дата и номер записи внесения сведений о Резиденте в Реестр.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right"/>
        <w:outlineLvl w:val="0"/>
      </w:pPr>
      <w:r>
        <w:t>Приложение N 3</w:t>
      </w:r>
    </w:p>
    <w:p w:rsidR="003C2F80" w:rsidRDefault="003C2F80">
      <w:pPr>
        <w:pStyle w:val="ConsPlusNormal"/>
        <w:jc w:val="right"/>
      </w:pPr>
      <w:r>
        <w:t>к приказу Минэкономразвития России</w:t>
      </w:r>
    </w:p>
    <w:p w:rsidR="003C2F80" w:rsidRDefault="003C2F80">
      <w:pPr>
        <w:pStyle w:val="ConsPlusNormal"/>
        <w:jc w:val="right"/>
      </w:pPr>
      <w:r>
        <w:t>от 19.12.2016 N 812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Title"/>
        <w:jc w:val="center"/>
      </w:pPr>
      <w:bookmarkStart w:id="3" w:name="P97"/>
      <w:bookmarkEnd w:id="3"/>
      <w:r>
        <w:t>ПОРЯДОК</w:t>
      </w:r>
    </w:p>
    <w:p w:rsidR="003C2F80" w:rsidRDefault="003C2F80">
      <w:pPr>
        <w:pStyle w:val="ConsPlusTitle"/>
        <w:jc w:val="center"/>
      </w:pPr>
      <w:r>
        <w:t>ПРЕДСТАВЛЕНИЯ ДОКУМЕНТОВ, ПОДТВЕРЖДАЮЩИХ СТАТУС РЕЗИДЕНТА</w:t>
      </w:r>
    </w:p>
    <w:p w:rsidR="003C2F80" w:rsidRDefault="003C2F80">
      <w:pPr>
        <w:pStyle w:val="ConsPlusTitle"/>
        <w:jc w:val="center"/>
      </w:pPr>
      <w:r>
        <w:t>ТЕРРИТОРИИ ОПЕРЕЖАЮЩЕГО СОЦИАЛЬНО-ЭКОНОМИЧЕСКОГО РАЗВИТИЯ,</w:t>
      </w:r>
    </w:p>
    <w:p w:rsidR="003C2F80" w:rsidRDefault="003C2F80">
      <w:pPr>
        <w:pStyle w:val="ConsPlusTitle"/>
        <w:jc w:val="center"/>
      </w:pPr>
      <w:r>
        <w:t>СОЗДАННОЙ НА ТЕРРИТОРИИ РОССИЙСКОЙ ФЕДЕРАЦИИ,</w:t>
      </w:r>
    </w:p>
    <w:p w:rsidR="003C2F80" w:rsidRDefault="003C2F80">
      <w:pPr>
        <w:pStyle w:val="ConsPlusTitle"/>
        <w:jc w:val="center"/>
      </w:pPr>
      <w:r>
        <w:t>ЗА ИСКЛЮЧЕНИЕМ ТЕРРИТОРИИ ДАЛЬНЕВОСТОЧНОГО</w:t>
      </w:r>
    </w:p>
    <w:p w:rsidR="003C2F80" w:rsidRDefault="003C2F80">
      <w:pPr>
        <w:pStyle w:val="ConsPlusTitle"/>
        <w:jc w:val="center"/>
      </w:pPr>
      <w:r>
        <w:t>ФЕДЕРАЛЬНОГО ОКРУГА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ind w:firstLine="540"/>
        <w:jc w:val="both"/>
      </w:pPr>
      <w:r>
        <w:t>1. Настоящий Порядок устанавливает правила представления документов, подтверждающих статус резидента территории опережающего социально-экономического развития, за исключением территории Дальневосточного федерального округа (далее соответственно - Резидент, территория опережающего развития).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2. Сведения, содержащиеся в реестре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содержат информацию о резиденте территории опережающего социально-экономического развития (далее - Реестр), являются открытыми и общедоступными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3. Доступ к сведениям, содержащимся в Реестре, обеспечивается путем: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а) размещения указанных сведений на официальном сайте управляющей компанией территории опережающего развития (далее - Управляющая компания) в информационно-телекоммуникационной сети "Интернет" в форме открытых данных;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б) представления документа, подтверждающего наличие статуса Резидента (выписка из Реестра) по запросам органов, указанных в </w:t>
      </w:r>
      <w:hyperlink w:anchor="P10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3C2F80" w:rsidRDefault="003C2F80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4. В течение трех рабочих дней со дня внесения сведений о Резиденте в Реестр Управляющая компания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выписку из Реестра, подписанную усиленной квалифицированной электронной подписью, в следующие органы:</w:t>
      </w:r>
    </w:p>
    <w:p w:rsidR="003C2F80" w:rsidRDefault="003C2F80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а) налоговый орган по месту жительства индивидуального предпринимателя или месту нахождения юридического лица;</w:t>
      </w:r>
    </w:p>
    <w:p w:rsidR="003C2F80" w:rsidRDefault="003C2F80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б) таможенный орган (в случае, если на территории опережающего развития предусмотрено применение таможенной процедуры свободной таможенной зоны).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 xml:space="preserve">В органы,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1" w:history="1">
        <w:r>
          <w:rPr>
            <w:color w:val="0000FF"/>
          </w:rPr>
          <w:t>"б"</w:t>
        </w:r>
      </w:hyperlink>
      <w:r>
        <w:t xml:space="preserve"> настоящего пункта, одновременно с выпиской из Реестра направляется копия соглашения об осуществлении деятельности, а также копия дополнительного соглашения к соглашению об осуществлении деятельности (в случае продления </w:t>
      </w:r>
      <w:r>
        <w:lastRenderedPageBreak/>
        <w:t>срока действия соглашения об осуществлении деятельности).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5. Органам государственной власти и органам местного самоуправления представление сведений из Реестра осуществляется по межведомственным запросам в срок не более пяти рабочих дней со дня поступления соответствующего запроса.</w:t>
      </w:r>
    </w:p>
    <w:p w:rsidR="003C2F80" w:rsidRDefault="003C2F80">
      <w:pPr>
        <w:pStyle w:val="ConsPlusNormal"/>
        <w:spacing w:before="220"/>
        <w:ind w:firstLine="540"/>
        <w:jc w:val="both"/>
      </w:pPr>
      <w:r>
        <w:t>6. Сведения, содержащиеся в Реестре, предоставляются бесплатно.</w:t>
      </w: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jc w:val="both"/>
      </w:pPr>
    </w:p>
    <w:p w:rsidR="003C2F80" w:rsidRDefault="003C2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AEF" w:rsidRDefault="005C4AEF">
      <w:bookmarkStart w:id="7" w:name="_GoBack"/>
      <w:bookmarkEnd w:id="7"/>
    </w:p>
    <w:sectPr w:rsidR="005C4AEF" w:rsidSect="00A3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0"/>
    <w:rsid w:val="003C2F80"/>
    <w:rsid w:val="005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B761-405D-47D1-86B0-C23A35F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0E864A7E43C4F4C98A199E8C4B7320E6C4421984BD5E7B0828520EC35DAA695AF453CA2729CFF710BB487A4S1t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0E864A7E43C4F4C98A199E8C4B7320E6C42249F4BD5E7B0828520EC35DAA687AF1D32A67289AB2651E38AA416BDFF5BB1F3D593SEt3E" TargetMode="External"/><Relationship Id="rId5" Type="http://schemas.openxmlformats.org/officeDocument/2006/relationships/hyperlink" Target="consultantplus://offline/ref=9EF0E864A7E43C4F4C98A199E8C4B7320E624E219F48D5E7B0828520EC35DAA687AF1D30AB22D3BB2218B483B812A5E15FAFF3SDt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2021-06-24T04:45:00Z</dcterms:created>
  <dcterms:modified xsi:type="dcterms:W3CDTF">2021-06-24T04:45:00Z</dcterms:modified>
</cp:coreProperties>
</file>